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34CB" w14:textId="664E22E4" w:rsidR="00956435" w:rsidRPr="004167B7" w:rsidRDefault="00956435" w:rsidP="004167B7">
      <w:pPr>
        <w:spacing w:after="0" w:line="20" w:lineRule="atLeast"/>
        <w:jc w:val="center"/>
        <w:rPr>
          <w:b/>
          <w:bCs/>
          <w:color w:val="538135" w:themeColor="accent6" w:themeShade="BF"/>
          <w:sz w:val="56"/>
          <w:szCs w:val="56"/>
        </w:rPr>
      </w:pPr>
      <w:r w:rsidRPr="004167B7">
        <w:rPr>
          <w:b/>
          <w:bCs/>
          <w:color w:val="538135" w:themeColor="accent6" w:themeShade="BF"/>
          <w:sz w:val="56"/>
          <w:szCs w:val="56"/>
        </w:rPr>
        <w:t>Lima, Cultura y Tradición</w:t>
      </w:r>
    </w:p>
    <w:p w14:paraId="02DAACA3" w14:textId="51D1A1DC" w:rsidR="00956435" w:rsidRPr="004167B7" w:rsidRDefault="004167B7" w:rsidP="004167B7">
      <w:pPr>
        <w:spacing w:after="0" w:line="20" w:lineRule="atLeast"/>
        <w:jc w:val="center"/>
        <w:rPr>
          <w:b/>
          <w:bCs/>
          <w:color w:val="538135" w:themeColor="accent6" w:themeShade="BF"/>
        </w:rPr>
      </w:pPr>
      <w:r w:rsidRPr="004167B7">
        <w:rPr>
          <w:b/>
          <w:bCs/>
          <w:color w:val="538135" w:themeColor="accent6" w:themeShade="BF"/>
        </w:rPr>
        <w:t>4 días / 3 noches</w:t>
      </w:r>
    </w:p>
    <w:p w14:paraId="0BE188EA" w14:textId="076683CB" w:rsidR="00956435" w:rsidRPr="004167B7" w:rsidRDefault="00956435" w:rsidP="004167B7">
      <w:pPr>
        <w:spacing w:after="0" w:line="20" w:lineRule="atLeast"/>
        <w:jc w:val="center"/>
        <w:rPr>
          <w:color w:val="538135" w:themeColor="accent6" w:themeShade="BF"/>
        </w:rPr>
      </w:pPr>
      <w:r w:rsidRPr="004167B7">
        <w:rPr>
          <w:color w:val="538135" w:themeColor="accent6" w:themeShade="BF"/>
        </w:rPr>
        <w:t>Salidas diarias.</w:t>
      </w:r>
    </w:p>
    <w:p w14:paraId="063A0252" w14:textId="45B43CEA" w:rsidR="00114170" w:rsidRPr="00114170" w:rsidRDefault="00114170" w:rsidP="00114170">
      <w:pPr>
        <w:spacing w:after="0" w:line="20" w:lineRule="atLeast"/>
        <w:rPr>
          <w:b/>
          <w:bCs/>
          <w:color w:val="2F5496" w:themeColor="accent1" w:themeShade="BF"/>
        </w:rPr>
      </w:pPr>
      <w:r>
        <w:rPr>
          <w:noProof/>
        </w:rPr>
        <w:drawing>
          <wp:inline distT="0" distB="0" distL="0" distR="0" wp14:anchorId="7E94C46F" wp14:editId="686000D6">
            <wp:extent cx="5612130" cy="3246120"/>
            <wp:effectExtent l="0" t="0" r="7620" b="0"/>
            <wp:docPr id="1564124566" name="Imagen 1" descr="Ruta por el centro de Lima • viajarporelmap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a por el centro de Lima • viajarporelmap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46120"/>
                    </a:xfrm>
                    <a:prstGeom prst="rect">
                      <a:avLst/>
                    </a:prstGeom>
                    <a:noFill/>
                    <a:ln>
                      <a:noFill/>
                    </a:ln>
                  </pic:spPr>
                </pic:pic>
              </a:graphicData>
            </a:graphic>
          </wp:inline>
        </w:drawing>
      </w:r>
    </w:p>
    <w:p w14:paraId="7602C9AF" w14:textId="33FE4A2A" w:rsidR="00A9388F" w:rsidRPr="00A9388F" w:rsidRDefault="00A9388F" w:rsidP="00A9388F">
      <w:pPr>
        <w:spacing w:after="0" w:line="20" w:lineRule="atLeast"/>
        <w:jc w:val="center"/>
        <w:rPr>
          <w:b/>
          <w:bCs/>
          <w:color w:val="2E74B5" w:themeColor="accent5" w:themeShade="BF"/>
        </w:rPr>
      </w:pPr>
      <w:r w:rsidRPr="00A9388F">
        <w:rPr>
          <w:b/>
          <w:bCs/>
          <w:i/>
          <w:iCs/>
          <w:color w:val="2E74B5" w:themeColor="accent5" w:themeShade="BF"/>
          <w:lang w:val="es-ES"/>
        </w:rPr>
        <w:t xml:space="preserve">Tarifario 2024 </w:t>
      </w:r>
      <w:r w:rsidRPr="00A9388F">
        <w:rPr>
          <w:color w:val="2E74B5" w:themeColor="accent5" w:themeShade="BF"/>
          <w:lang w:val="es-ES"/>
        </w:rPr>
        <w:t xml:space="preserve">con </w:t>
      </w:r>
      <w:r w:rsidRPr="00A9388F">
        <w:rPr>
          <w:color w:val="2E74B5" w:themeColor="accent5" w:themeShade="BF"/>
          <w:lang w:val="es-PE"/>
        </w:rPr>
        <w:t>vigencia desde el 01 enero hasta el 15 de diciembre del 2024</w:t>
      </w:r>
    </w:p>
    <w:p w14:paraId="13C15FAC" w14:textId="563CCFF5" w:rsidR="00114170" w:rsidRPr="00114170" w:rsidRDefault="00114170" w:rsidP="00114170">
      <w:pPr>
        <w:spacing w:after="0" w:line="20" w:lineRule="atLeast"/>
        <w:jc w:val="both"/>
        <w:rPr>
          <w:b/>
          <w:bCs/>
        </w:rPr>
      </w:pPr>
      <w:r w:rsidRPr="00114170">
        <w:rPr>
          <w:b/>
          <w:bCs/>
        </w:rPr>
        <w:t>Lima</w:t>
      </w:r>
    </w:p>
    <w:p w14:paraId="7C7FF2B1" w14:textId="77777777" w:rsidR="00114170" w:rsidRDefault="00114170" w:rsidP="00114170">
      <w:pPr>
        <w:spacing w:after="0" w:line="20" w:lineRule="atLeast"/>
        <w:jc w:val="both"/>
      </w:pPr>
      <w:r>
        <w:t>Moderna y apasionante. Histórica e intensa. Lima, cuna del Virreinato, guarda sorprendentes tesoros, rebosa de cafés, bares, casinos y discotecas, ofreciendo en bandeja una de las más variadas y sabrosas comidas del planeta. La capital del Perú está lista, ¡que empiece la fiesta!</w:t>
      </w:r>
    </w:p>
    <w:p w14:paraId="324AB3BE" w14:textId="77777777" w:rsidR="00956435" w:rsidRDefault="00956435" w:rsidP="00956435">
      <w:pPr>
        <w:spacing w:after="0" w:line="20" w:lineRule="atLeast"/>
        <w:jc w:val="center"/>
        <w:rPr>
          <w:b/>
          <w:bCs/>
          <w:color w:val="C45911" w:themeColor="accent2" w:themeShade="BF"/>
        </w:rPr>
      </w:pPr>
    </w:p>
    <w:p w14:paraId="7EACE020" w14:textId="5A615E6D" w:rsidR="00114170" w:rsidRPr="00114170" w:rsidRDefault="00114170" w:rsidP="00114170">
      <w:pPr>
        <w:pBdr>
          <w:bottom w:val="single" w:sz="4" w:space="1" w:color="auto"/>
        </w:pBdr>
        <w:spacing w:after="0" w:line="20" w:lineRule="atLeast"/>
        <w:rPr>
          <w:b/>
          <w:bCs/>
        </w:rPr>
      </w:pPr>
      <w:r w:rsidRPr="00114170">
        <w:rPr>
          <w:b/>
          <w:bCs/>
        </w:rPr>
        <w:t xml:space="preserve">Itinerario </w:t>
      </w:r>
    </w:p>
    <w:p w14:paraId="6F79F688" w14:textId="19EF1D14" w:rsidR="00956435" w:rsidRPr="00114170" w:rsidRDefault="00956435" w:rsidP="00956435">
      <w:pPr>
        <w:spacing w:after="0" w:line="20" w:lineRule="atLeast"/>
        <w:jc w:val="both"/>
        <w:rPr>
          <w:b/>
          <w:bCs/>
        </w:rPr>
      </w:pPr>
      <w:r w:rsidRPr="00114170">
        <w:rPr>
          <w:b/>
          <w:bCs/>
        </w:rPr>
        <w:t xml:space="preserve">Día 01: </w:t>
      </w:r>
      <w:r w:rsidR="00114170">
        <w:rPr>
          <w:b/>
          <w:bCs/>
        </w:rPr>
        <w:tab/>
      </w:r>
      <w:r w:rsidR="00114170">
        <w:rPr>
          <w:b/>
          <w:bCs/>
        </w:rPr>
        <w:tab/>
      </w:r>
      <w:r w:rsidRPr="00114170">
        <w:rPr>
          <w:b/>
          <w:bCs/>
        </w:rPr>
        <w:t>Bienvenida a Lima</w:t>
      </w:r>
    </w:p>
    <w:p w14:paraId="34F3B725" w14:textId="77777777" w:rsidR="00956435" w:rsidRDefault="00956435" w:rsidP="00956435">
      <w:pPr>
        <w:spacing w:after="0" w:line="20" w:lineRule="atLeast"/>
        <w:jc w:val="both"/>
      </w:pPr>
      <w:r>
        <w:t xml:space="preserve">Llegada a Lima, Bienvenida y asistencia en su traslado al hotel. </w:t>
      </w:r>
    </w:p>
    <w:p w14:paraId="04C5C41D" w14:textId="77777777" w:rsidR="00956435" w:rsidRDefault="00956435" w:rsidP="00956435">
      <w:pPr>
        <w:spacing w:after="0" w:line="20" w:lineRule="atLeast"/>
        <w:jc w:val="both"/>
      </w:pPr>
      <w:r>
        <w:t xml:space="preserve">Cena de Bienvenida en restaurante Huaca </w:t>
      </w:r>
      <w:proofErr w:type="spellStart"/>
      <w:r>
        <w:t>Pucllana</w:t>
      </w:r>
      <w:proofErr w:type="spellEnd"/>
      <w:r>
        <w:t xml:space="preserve"> o Cala. El restaurante Huaca </w:t>
      </w:r>
      <w:proofErr w:type="spellStart"/>
      <w:r>
        <w:t>Pucllana</w:t>
      </w:r>
      <w:proofErr w:type="spellEnd"/>
      <w:r>
        <w:t xml:space="preserve">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14:paraId="4F8BF5DF" w14:textId="77777777" w:rsidR="00114170" w:rsidRDefault="00114170" w:rsidP="00956435">
      <w:pPr>
        <w:spacing w:after="0" w:line="20" w:lineRule="atLeast"/>
        <w:jc w:val="both"/>
      </w:pPr>
    </w:p>
    <w:p w14:paraId="32012C75" w14:textId="7F133DC0" w:rsidR="00956435" w:rsidRPr="00114170" w:rsidRDefault="00956435" w:rsidP="00956435">
      <w:pPr>
        <w:spacing w:after="0" w:line="20" w:lineRule="atLeast"/>
        <w:jc w:val="both"/>
        <w:rPr>
          <w:b/>
          <w:bCs/>
        </w:rPr>
      </w:pPr>
      <w:r w:rsidRPr="00114170">
        <w:rPr>
          <w:b/>
          <w:bCs/>
        </w:rPr>
        <w:t xml:space="preserve">Día 02: </w:t>
      </w:r>
      <w:r w:rsidR="00114170">
        <w:rPr>
          <w:b/>
          <w:bCs/>
        </w:rPr>
        <w:tab/>
      </w:r>
      <w:r w:rsidR="00114170">
        <w:rPr>
          <w:b/>
          <w:bCs/>
        </w:rPr>
        <w:tab/>
      </w:r>
      <w:r w:rsidRPr="00114170">
        <w:rPr>
          <w:b/>
          <w:bCs/>
        </w:rPr>
        <w:t xml:space="preserve">Lima, Ciudad de los Reyes, Cultura y Tradiciones </w:t>
      </w:r>
    </w:p>
    <w:p w14:paraId="72134683" w14:textId="77777777" w:rsidR="00956435" w:rsidRDefault="00956435" w:rsidP="00956435">
      <w:pPr>
        <w:spacing w:after="0" w:line="20" w:lineRule="atLeast"/>
        <w:jc w:val="both"/>
      </w:pPr>
      <w: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 el Centro histórico de Lima, Patrimonio de la Humanidad de la UNESCO, que nos espera lleno de historias de antaño. En el camino cruzaremos frente a la Huaca </w:t>
      </w:r>
      <w:proofErr w:type="spellStart"/>
      <w:r>
        <w:t>Pucllana</w:t>
      </w:r>
      <w:proofErr w:type="spellEnd"/>
      <w:r>
        <w:t xml:space="preserve">, pirámide </w:t>
      </w:r>
      <w:proofErr w:type="spellStart"/>
      <w:r>
        <w:t>pre-inca</w:t>
      </w:r>
      <w:proofErr w:type="spellEnd"/>
      <w:r>
        <w:t xml:space="preserve"> que confunde con una ciudad moderna. Llegaremos a la Plaza Mayor de Lima, rodeada por la Catedral, el Arzobispado de Lima, el </w:t>
      </w:r>
      <w:r>
        <w:lastRenderedPageBreak/>
        <w:t xml:space="preserve">Palacios de Gobierno y la Municipalidad. Ingresaremos a la Catedral de Lima, donde se encuentra la cripta del conquistador Francisco Pizarro. Cruzaremos la Plaza mayor e ingresaremos al Convento de Santo Domingo,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14:paraId="688510C4" w14:textId="77777777" w:rsidR="00956435" w:rsidRDefault="00956435" w:rsidP="00956435">
      <w:pPr>
        <w:spacing w:after="0" w:line="20" w:lineRule="atLeast"/>
        <w:jc w:val="both"/>
      </w:pPr>
      <w:r>
        <w:t xml:space="preserve">Sugerimos reservar una mesa en uno de los restaurantes más prestigiosos de Lima. </w:t>
      </w:r>
    </w:p>
    <w:p w14:paraId="53E10EBC" w14:textId="77777777" w:rsidR="00956435" w:rsidRDefault="00956435" w:rsidP="00956435">
      <w:pPr>
        <w:spacing w:after="0" w:line="20" w:lineRule="atLeast"/>
        <w:jc w:val="both"/>
      </w:pPr>
      <w:r>
        <w:t xml:space="preserve">Por la tarde, visita al Museo Larco,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antigua taberna de pisco, en el barrio de Pueblo Libre. Degustaremos un Chilcano, preparado de pisco, y una clásica butifarra. A continuación, nos dirigiremos al Circuito Mágico del Agua, parque de fuentes ornamentales que realizan un maravilloso espectáculo de color y fantasía. </w:t>
      </w:r>
    </w:p>
    <w:p w14:paraId="7BFF32D6" w14:textId="77777777" w:rsidR="00956435" w:rsidRDefault="00956435" w:rsidP="00956435">
      <w:pPr>
        <w:spacing w:after="0" w:line="20" w:lineRule="atLeast"/>
        <w:jc w:val="both"/>
      </w:pPr>
      <w:r>
        <w:t> </w:t>
      </w:r>
    </w:p>
    <w:p w14:paraId="084E3534" w14:textId="2A948ED2" w:rsidR="00956435" w:rsidRPr="00114170" w:rsidRDefault="00956435" w:rsidP="00956435">
      <w:pPr>
        <w:spacing w:after="0" w:line="20" w:lineRule="atLeast"/>
        <w:jc w:val="both"/>
        <w:rPr>
          <w:b/>
          <w:bCs/>
        </w:rPr>
      </w:pPr>
      <w:r w:rsidRPr="00114170">
        <w:rPr>
          <w:b/>
          <w:bCs/>
        </w:rPr>
        <w:t xml:space="preserve">Día 03: </w:t>
      </w:r>
      <w:r w:rsidR="00114170">
        <w:rPr>
          <w:b/>
          <w:bCs/>
        </w:rPr>
        <w:tab/>
      </w:r>
      <w:r w:rsidR="00114170">
        <w:rPr>
          <w:b/>
          <w:bCs/>
        </w:rPr>
        <w:tab/>
      </w:r>
      <w:r w:rsidRPr="00114170">
        <w:rPr>
          <w:b/>
          <w:bCs/>
        </w:rPr>
        <w:t>Lima a tu Aire</w:t>
      </w:r>
    </w:p>
    <w:p w14:paraId="3B5BD04D" w14:textId="77777777" w:rsidR="00956435" w:rsidRDefault="00956435" w:rsidP="00956435">
      <w:pPr>
        <w:spacing w:after="0" w:line="20" w:lineRule="atLeast"/>
        <w:jc w:val="both"/>
      </w:pPr>
      <w:r>
        <w:t>Día libre. Lima cuenta con diversas actividades culturales, arqueológicas y aventura. Reserve las actividades con anticipación.</w:t>
      </w:r>
    </w:p>
    <w:p w14:paraId="4C52ED98" w14:textId="77777777" w:rsidR="00956435" w:rsidRDefault="00956435" w:rsidP="00956435">
      <w:pPr>
        <w:spacing w:after="0" w:line="20" w:lineRule="atLeast"/>
        <w:jc w:val="both"/>
      </w:pPr>
      <w:r>
        <w:t>Por la noche, cena de despedida con espectáculo de danzas del Perú y demostración de caballos de paso.</w:t>
      </w:r>
    </w:p>
    <w:p w14:paraId="17561F44" w14:textId="77777777" w:rsidR="00114170" w:rsidRDefault="00114170" w:rsidP="00956435">
      <w:pPr>
        <w:spacing w:after="0" w:line="20" w:lineRule="atLeast"/>
        <w:jc w:val="both"/>
      </w:pPr>
    </w:p>
    <w:p w14:paraId="2471AEF8" w14:textId="5DFA2168" w:rsidR="00956435" w:rsidRPr="00114170" w:rsidRDefault="00956435" w:rsidP="00956435">
      <w:pPr>
        <w:spacing w:after="0" w:line="20" w:lineRule="atLeast"/>
        <w:jc w:val="both"/>
        <w:rPr>
          <w:b/>
          <w:bCs/>
        </w:rPr>
      </w:pPr>
      <w:r w:rsidRPr="00114170">
        <w:rPr>
          <w:b/>
          <w:bCs/>
        </w:rPr>
        <w:t xml:space="preserve">Día 04:  </w:t>
      </w:r>
      <w:r w:rsidR="00114170">
        <w:rPr>
          <w:b/>
          <w:bCs/>
        </w:rPr>
        <w:tab/>
      </w:r>
      <w:r w:rsidRPr="00114170">
        <w:rPr>
          <w:b/>
          <w:bCs/>
        </w:rPr>
        <w:t>Despedida</w:t>
      </w:r>
    </w:p>
    <w:p w14:paraId="38523643" w14:textId="77777777" w:rsidR="00956435" w:rsidRDefault="00956435" w:rsidP="00956435">
      <w:pPr>
        <w:spacing w:after="0" w:line="20" w:lineRule="atLeast"/>
        <w:jc w:val="both"/>
      </w:pPr>
      <w:r>
        <w:t>Traslado al aeropuerto. Salida a Lima para conectar con su vuelo de retorno a casa.</w:t>
      </w:r>
    </w:p>
    <w:p w14:paraId="444E6C69" w14:textId="77777777" w:rsidR="00114170" w:rsidRDefault="00114170" w:rsidP="00956435">
      <w:pPr>
        <w:spacing w:after="0" w:line="20" w:lineRule="atLeast"/>
        <w:jc w:val="both"/>
        <w:rPr>
          <w:lang w:val="pt-PT"/>
        </w:rPr>
      </w:pPr>
    </w:p>
    <w:p w14:paraId="767919EB" w14:textId="77777777" w:rsidR="00114170" w:rsidRDefault="00114170" w:rsidP="00956435">
      <w:pPr>
        <w:spacing w:after="0" w:line="20" w:lineRule="atLeast"/>
        <w:jc w:val="both"/>
      </w:pPr>
    </w:p>
    <w:p w14:paraId="2A9DDFA2" w14:textId="59EDBDAD" w:rsidR="00114170" w:rsidRPr="00114170" w:rsidRDefault="00114170" w:rsidP="00956435">
      <w:pPr>
        <w:spacing w:after="0" w:line="20" w:lineRule="atLeast"/>
        <w:jc w:val="both"/>
        <w:rPr>
          <w:b/>
          <w:bCs/>
        </w:rPr>
      </w:pPr>
      <w:r w:rsidRPr="00114170">
        <w:rPr>
          <w:b/>
          <w:bCs/>
          <w:highlight w:val="yellow"/>
        </w:rPr>
        <w:t>Precios por persona en dólares</w:t>
      </w:r>
      <w:r w:rsidRPr="00114170">
        <w:rPr>
          <w:b/>
          <w:bCs/>
        </w:rPr>
        <w:t xml:space="preserve"> </w:t>
      </w:r>
    </w:p>
    <w:p w14:paraId="5A6EE359" w14:textId="0FFE1833" w:rsidR="00114170" w:rsidRDefault="00114170" w:rsidP="00956435">
      <w:pPr>
        <w:spacing w:after="0" w:line="20" w:lineRule="atLeast"/>
        <w:jc w:val="both"/>
      </w:pPr>
      <w:r w:rsidRPr="00114170">
        <w:rPr>
          <w:noProof/>
        </w:rPr>
        <w:drawing>
          <wp:inline distT="0" distB="0" distL="0" distR="0" wp14:anchorId="21F305AB" wp14:editId="0716C9C3">
            <wp:extent cx="5940958" cy="1187116"/>
            <wp:effectExtent l="0" t="0" r="3175" b="0"/>
            <wp:docPr id="187984520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845208" name="Imagen 1" descr="Tabla&#10;&#10;Descripción generada automáticamente"/>
                    <pic:cNvPicPr/>
                  </pic:nvPicPr>
                  <pic:blipFill>
                    <a:blip r:embed="rId7"/>
                    <a:stretch>
                      <a:fillRect/>
                    </a:stretch>
                  </pic:blipFill>
                  <pic:spPr>
                    <a:xfrm>
                      <a:off x="0" y="0"/>
                      <a:ext cx="6045204" cy="1207946"/>
                    </a:xfrm>
                    <a:prstGeom prst="rect">
                      <a:avLst/>
                    </a:prstGeom>
                  </pic:spPr>
                </pic:pic>
              </a:graphicData>
            </a:graphic>
          </wp:inline>
        </w:drawing>
      </w:r>
    </w:p>
    <w:p w14:paraId="153553F1" w14:textId="77777777" w:rsidR="00114170" w:rsidRDefault="00114170" w:rsidP="00956435">
      <w:pPr>
        <w:spacing w:after="0" w:line="20" w:lineRule="atLeast"/>
        <w:jc w:val="both"/>
      </w:pPr>
    </w:p>
    <w:p w14:paraId="4D2435C5" w14:textId="77777777" w:rsidR="00956435" w:rsidRPr="00114170" w:rsidRDefault="00956435" w:rsidP="00114170">
      <w:pPr>
        <w:pBdr>
          <w:bottom w:val="single" w:sz="4" w:space="1" w:color="auto"/>
        </w:pBdr>
        <w:spacing w:after="0" w:line="20" w:lineRule="atLeast"/>
        <w:jc w:val="both"/>
        <w:rPr>
          <w:b/>
          <w:bCs/>
        </w:rPr>
      </w:pPr>
      <w:r w:rsidRPr="00114170">
        <w:rPr>
          <w:b/>
          <w:bCs/>
        </w:rPr>
        <w:t>Incluye:</w:t>
      </w:r>
    </w:p>
    <w:p w14:paraId="012FA73A" w14:textId="06D8A3D7" w:rsidR="00956435" w:rsidRDefault="00956435" w:rsidP="00956435">
      <w:pPr>
        <w:spacing w:after="0" w:line="20" w:lineRule="atLeast"/>
        <w:jc w:val="both"/>
      </w:pPr>
      <w:r>
        <w:t>Traslados</w:t>
      </w:r>
      <w:r w:rsidR="00114170">
        <w:t xml:space="preserve"> in / </w:t>
      </w:r>
      <w:proofErr w:type="spellStart"/>
      <w:r w:rsidR="00114170">
        <w:t>out</w:t>
      </w:r>
      <w:proofErr w:type="spellEnd"/>
      <w:r w:rsidR="00114170">
        <w:t xml:space="preserve"> </w:t>
      </w:r>
    </w:p>
    <w:p w14:paraId="1C2F1BB0" w14:textId="1B1CA078" w:rsidR="00956435" w:rsidRDefault="00956435" w:rsidP="00956435">
      <w:pPr>
        <w:spacing w:after="0" w:line="20" w:lineRule="atLeast"/>
        <w:jc w:val="both"/>
      </w:pPr>
      <w:r>
        <w:t>Todas las entradas a los atractivos descritos.</w:t>
      </w:r>
    </w:p>
    <w:p w14:paraId="5645EA95" w14:textId="51A8961A" w:rsidR="00956435" w:rsidRDefault="00956435" w:rsidP="00956435">
      <w:pPr>
        <w:spacing w:after="0" w:line="20" w:lineRule="atLeast"/>
        <w:jc w:val="both"/>
      </w:pPr>
      <w:r>
        <w:t>Visitas en compartido con guías en bilingüe español e inglés.</w:t>
      </w:r>
    </w:p>
    <w:p w14:paraId="53452B95" w14:textId="2DD0E54A" w:rsidR="00956435" w:rsidRDefault="00956435" w:rsidP="00956435">
      <w:pPr>
        <w:spacing w:after="0" w:line="20" w:lineRule="atLeast"/>
        <w:jc w:val="both"/>
      </w:pPr>
      <w:r>
        <w:t xml:space="preserve">1 coctail de pisco y 1 </w:t>
      </w:r>
      <w:r w:rsidR="00071EBF">
        <w:t>sándwich</w:t>
      </w:r>
      <w:r>
        <w:t xml:space="preserve"> peruano.</w:t>
      </w:r>
    </w:p>
    <w:p w14:paraId="1FA5E65F" w14:textId="7F9FC8CA" w:rsidR="00956435" w:rsidRDefault="00956435" w:rsidP="00956435">
      <w:pPr>
        <w:spacing w:after="0" w:line="20" w:lineRule="atLeast"/>
        <w:jc w:val="both"/>
      </w:pPr>
      <w:r>
        <w:t>1 cena en restaurante Rosa Náutica con Menú.</w:t>
      </w:r>
    </w:p>
    <w:p w14:paraId="3A838BED" w14:textId="486F0E3D" w:rsidR="00956435" w:rsidRDefault="00956435" w:rsidP="00956435">
      <w:pPr>
        <w:spacing w:after="0" w:line="20" w:lineRule="atLeast"/>
        <w:jc w:val="both"/>
      </w:pPr>
      <w:r>
        <w:t xml:space="preserve">1 cena en restaurante </w:t>
      </w:r>
      <w:proofErr w:type="spellStart"/>
      <w:r>
        <w:t>D’paso</w:t>
      </w:r>
      <w:proofErr w:type="spellEnd"/>
      <w:r>
        <w:t xml:space="preserve"> con espectáculo de danzas y caballo de paso.</w:t>
      </w:r>
    </w:p>
    <w:p w14:paraId="639BCC87" w14:textId="02EA4553" w:rsidR="00956435" w:rsidRDefault="00956435" w:rsidP="00956435">
      <w:pPr>
        <w:spacing w:after="0" w:line="20" w:lineRule="atLeast"/>
        <w:jc w:val="both"/>
      </w:pPr>
      <w:r>
        <w:t>3 noches de alojamiento en hotel seleccionado.</w:t>
      </w:r>
    </w:p>
    <w:p w14:paraId="6B02312E" w14:textId="6845B711" w:rsidR="00956435" w:rsidRDefault="00956435" w:rsidP="00956435">
      <w:pPr>
        <w:spacing w:after="0" w:line="20" w:lineRule="atLeast"/>
        <w:jc w:val="both"/>
      </w:pPr>
      <w:r>
        <w:t>Desayunos diarios.</w:t>
      </w:r>
    </w:p>
    <w:p w14:paraId="2BE102A2" w14:textId="77777777" w:rsidR="00114170" w:rsidRDefault="00114170" w:rsidP="00956435">
      <w:pPr>
        <w:spacing w:after="0" w:line="20" w:lineRule="atLeast"/>
        <w:jc w:val="both"/>
      </w:pPr>
    </w:p>
    <w:p w14:paraId="4E259F41" w14:textId="77777777" w:rsidR="00956435" w:rsidRPr="00071EBF" w:rsidRDefault="00956435" w:rsidP="00114170">
      <w:pPr>
        <w:pBdr>
          <w:bottom w:val="single" w:sz="4" w:space="1" w:color="auto"/>
        </w:pBdr>
        <w:spacing w:after="0" w:line="20" w:lineRule="atLeast"/>
        <w:jc w:val="both"/>
        <w:rPr>
          <w:b/>
          <w:bCs/>
        </w:rPr>
      </w:pPr>
      <w:r w:rsidRPr="00071EBF">
        <w:rPr>
          <w:b/>
          <w:bCs/>
        </w:rPr>
        <w:t>No incluye:</w:t>
      </w:r>
    </w:p>
    <w:p w14:paraId="145B7009" w14:textId="7D05445C" w:rsidR="00956435" w:rsidRDefault="00956435" w:rsidP="00956435">
      <w:pPr>
        <w:spacing w:after="0" w:line="20" w:lineRule="atLeast"/>
        <w:jc w:val="both"/>
      </w:pPr>
      <w:r>
        <w:t xml:space="preserve">Bebidas no alcohólicas y alcohólicas en cenas </w:t>
      </w:r>
      <w:r w:rsidR="00114170">
        <w:t>incluidas</w:t>
      </w:r>
      <w:r>
        <w:t xml:space="preserve">. </w:t>
      </w:r>
    </w:p>
    <w:p w14:paraId="4592E678" w14:textId="77777777" w:rsidR="00114170" w:rsidRDefault="00114170" w:rsidP="00956435">
      <w:pPr>
        <w:spacing w:after="0" w:line="20" w:lineRule="atLeast"/>
        <w:jc w:val="both"/>
      </w:pPr>
    </w:p>
    <w:p w14:paraId="39217355" w14:textId="77777777" w:rsidR="00114170" w:rsidRDefault="00114170" w:rsidP="00956435">
      <w:pPr>
        <w:spacing w:after="0" w:line="20" w:lineRule="atLeast"/>
        <w:jc w:val="both"/>
      </w:pPr>
    </w:p>
    <w:p w14:paraId="160839E1" w14:textId="646F7D9A" w:rsidR="00114170" w:rsidRPr="00114170" w:rsidRDefault="00114170" w:rsidP="00956435">
      <w:pPr>
        <w:spacing w:after="0" w:line="20" w:lineRule="atLeast"/>
        <w:jc w:val="both"/>
        <w:rPr>
          <w:b/>
          <w:bCs/>
        </w:rPr>
      </w:pPr>
      <w:r w:rsidRPr="00114170">
        <w:rPr>
          <w:b/>
          <w:bCs/>
          <w:highlight w:val="yellow"/>
        </w:rPr>
        <w:t>Hoteles previstos</w:t>
      </w:r>
      <w:r w:rsidRPr="00114170">
        <w:rPr>
          <w:b/>
          <w:bCs/>
        </w:rPr>
        <w:t xml:space="preserve"> </w:t>
      </w:r>
    </w:p>
    <w:p w14:paraId="43695AA5" w14:textId="09E77665" w:rsidR="00114170" w:rsidRDefault="00114170" w:rsidP="00956435">
      <w:pPr>
        <w:spacing w:after="0" w:line="20" w:lineRule="atLeast"/>
        <w:jc w:val="both"/>
      </w:pPr>
      <w:r w:rsidRPr="00114170">
        <w:rPr>
          <w:noProof/>
        </w:rPr>
        <w:drawing>
          <wp:inline distT="0" distB="0" distL="0" distR="0" wp14:anchorId="0FB5C780" wp14:editId="46AEFF1E">
            <wp:extent cx="6023811" cy="1217303"/>
            <wp:effectExtent l="0" t="0" r="0" b="1905"/>
            <wp:docPr id="1640077950" name="Imagen 1"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77950" name="Imagen 1" descr="Calendario&#10;&#10;Descripción generada automáticamente"/>
                    <pic:cNvPicPr/>
                  </pic:nvPicPr>
                  <pic:blipFill>
                    <a:blip r:embed="rId8"/>
                    <a:stretch>
                      <a:fillRect/>
                    </a:stretch>
                  </pic:blipFill>
                  <pic:spPr>
                    <a:xfrm>
                      <a:off x="0" y="0"/>
                      <a:ext cx="6236977" cy="1260380"/>
                    </a:xfrm>
                    <a:prstGeom prst="rect">
                      <a:avLst/>
                    </a:prstGeom>
                  </pic:spPr>
                </pic:pic>
              </a:graphicData>
            </a:graphic>
          </wp:inline>
        </w:drawing>
      </w:r>
    </w:p>
    <w:p w14:paraId="677C3370" w14:textId="77777777" w:rsidR="00114170" w:rsidRDefault="00114170" w:rsidP="00956435">
      <w:pPr>
        <w:spacing w:after="0" w:line="20" w:lineRule="atLeast"/>
        <w:jc w:val="both"/>
      </w:pPr>
    </w:p>
    <w:p w14:paraId="5C9CF4E0" w14:textId="77777777" w:rsidR="00114170" w:rsidRDefault="00114170" w:rsidP="00956435">
      <w:pPr>
        <w:spacing w:after="0" w:line="20" w:lineRule="atLeast"/>
        <w:jc w:val="both"/>
      </w:pPr>
    </w:p>
    <w:p w14:paraId="4166AC0E" w14:textId="77777777" w:rsidR="00A9388F" w:rsidRDefault="00A9388F" w:rsidP="00956435">
      <w:pPr>
        <w:spacing w:after="0" w:line="20" w:lineRule="atLeast"/>
        <w:jc w:val="both"/>
      </w:pPr>
    </w:p>
    <w:p w14:paraId="12E5C092" w14:textId="77777777" w:rsidR="00956435" w:rsidRPr="00A9388F" w:rsidRDefault="00956435" w:rsidP="00A9388F">
      <w:pPr>
        <w:pBdr>
          <w:bottom w:val="single" w:sz="4" w:space="1" w:color="auto"/>
        </w:pBdr>
        <w:spacing w:after="0" w:line="20" w:lineRule="atLeast"/>
        <w:jc w:val="both"/>
        <w:rPr>
          <w:b/>
          <w:bCs/>
        </w:rPr>
      </w:pPr>
      <w:proofErr w:type="gramStart"/>
      <w:r w:rsidRPr="00A9388F">
        <w:rPr>
          <w:b/>
          <w:bCs/>
        </w:rPr>
        <w:t>A</w:t>
      </w:r>
      <w:proofErr w:type="gramEnd"/>
      <w:r w:rsidRPr="00A9388F">
        <w:rPr>
          <w:b/>
          <w:bCs/>
        </w:rPr>
        <w:t xml:space="preserve"> tener en cuenta:</w:t>
      </w:r>
    </w:p>
    <w:p w14:paraId="13195677" w14:textId="592E72F6" w:rsidR="00956435" w:rsidRDefault="00956435" w:rsidP="00956435">
      <w:pPr>
        <w:spacing w:after="0" w:line="20" w:lineRule="atLeast"/>
        <w:jc w:val="both"/>
      </w:pPr>
      <w:r>
        <w:t>El Circuito Mágico de las Aguas abre sus puertas de martes a domingo, excepto algunos días feriados. Esta visita podrá ser programada, un día diferente al que aparece en el itinerario</w:t>
      </w:r>
      <w:r w:rsidR="00A9388F">
        <w:t>.</w:t>
      </w:r>
    </w:p>
    <w:p w14:paraId="3C936D0B" w14:textId="77777777" w:rsidR="00A9388F" w:rsidRDefault="00A9388F" w:rsidP="00956435">
      <w:pPr>
        <w:spacing w:after="0" w:line="20" w:lineRule="atLeast"/>
        <w:jc w:val="both"/>
      </w:pPr>
    </w:p>
    <w:p w14:paraId="4E16DA43" w14:textId="5245073D" w:rsidR="00956435" w:rsidRDefault="00956435" w:rsidP="00956435">
      <w:pPr>
        <w:spacing w:after="0" w:line="20" w:lineRule="atLeast"/>
        <w:jc w:val="both"/>
      </w:pPr>
      <w:r>
        <w:t>La Catedral cierra en algunos feriados nacionales y/o religiosos. En feriados religiosos, el ingreso está sujeto a confirmación 7 días antes. No opera sábado por la tarde, ni Domingo por la mañana. Esta visita podrá ser programada, un día diferente al que aparece en el itinerario</w:t>
      </w:r>
    </w:p>
    <w:p w14:paraId="7E748726" w14:textId="77777777" w:rsidR="00A9388F" w:rsidRDefault="00A9388F" w:rsidP="00956435">
      <w:pPr>
        <w:spacing w:after="0" w:line="20" w:lineRule="atLeast"/>
        <w:jc w:val="both"/>
      </w:pPr>
    </w:p>
    <w:p w14:paraId="5DC01DAC" w14:textId="41FC8102" w:rsidR="00956435" w:rsidRDefault="00956435" w:rsidP="00956435">
      <w:pPr>
        <w:spacing w:after="0" w:line="20" w:lineRule="atLeast"/>
        <w:jc w:val="both"/>
      </w:pPr>
      <w:r>
        <w:t xml:space="preserve">Los recintos religiosos solicitan ingresar con ropa adecuada a un lugar de culto. Evitar faldas o pantalones cortos, o ropas con los hombros descubiertos. Se prohíbe tomar fotos con </w:t>
      </w:r>
      <w:proofErr w:type="gramStart"/>
      <w:r>
        <w:t>flash</w:t>
      </w:r>
      <w:proofErr w:type="gramEnd"/>
      <w:r>
        <w:t>.</w:t>
      </w:r>
    </w:p>
    <w:p w14:paraId="2E3F2774" w14:textId="77777777" w:rsidR="00956435" w:rsidRDefault="00956435" w:rsidP="00956435">
      <w:pPr>
        <w:spacing w:after="0" w:line="20" w:lineRule="atLeast"/>
        <w:jc w:val="both"/>
      </w:pPr>
    </w:p>
    <w:p w14:paraId="47D94A0F" w14:textId="77777777" w:rsidR="00956435" w:rsidRPr="00A9388F" w:rsidRDefault="00956435" w:rsidP="00A9388F">
      <w:pPr>
        <w:pBdr>
          <w:bottom w:val="single" w:sz="4" w:space="1" w:color="auto"/>
        </w:pBdr>
        <w:spacing w:after="0" w:line="20" w:lineRule="atLeast"/>
        <w:jc w:val="both"/>
        <w:rPr>
          <w:b/>
          <w:bCs/>
        </w:rPr>
      </w:pPr>
      <w:r w:rsidRPr="00A9388F">
        <w:rPr>
          <w:b/>
          <w:bCs/>
        </w:rPr>
        <w:t>Clima:</w:t>
      </w:r>
    </w:p>
    <w:p w14:paraId="75FAEEC6" w14:textId="77777777" w:rsidR="00956435" w:rsidRDefault="00956435" w:rsidP="00956435">
      <w:pPr>
        <w:spacing w:after="0" w:line="20" w:lineRule="atLeast"/>
        <w:jc w:val="both"/>
      </w:pPr>
      <w:r>
        <w:t>Agradable con dos estaciones muy marcadas.</w:t>
      </w:r>
    </w:p>
    <w:p w14:paraId="36A70D27" w14:textId="77777777" w:rsidR="00956435" w:rsidRDefault="00956435" w:rsidP="00956435">
      <w:pPr>
        <w:spacing w:after="0" w:line="20" w:lineRule="atLeast"/>
        <w:jc w:val="both"/>
      </w:pPr>
      <w:r>
        <w:t>Verano, de diciembre a marzo, con temperaturas que llegan a los 27º C.</w:t>
      </w:r>
    </w:p>
    <w:p w14:paraId="7FCF5B67" w14:textId="41B0684F" w:rsidR="006F7F06" w:rsidRDefault="00956435" w:rsidP="00956435">
      <w:pPr>
        <w:spacing w:after="0" w:line="20" w:lineRule="atLeast"/>
        <w:jc w:val="both"/>
      </w:pPr>
      <w:r>
        <w:t>Invierno, de abril a noviembre. con temperaturas de hasta 12º C. Las lluvias son casi inexistentes, aunque durante el invierno suele haber neblina y lloviznas ligeras o garúas.</w:t>
      </w:r>
    </w:p>
    <w:sectPr w:rsidR="006F7F0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22CE" w14:textId="77777777" w:rsidR="005953EE" w:rsidRDefault="005953EE" w:rsidP="00114170">
      <w:pPr>
        <w:spacing w:after="0" w:line="240" w:lineRule="auto"/>
      </w:pPr>
      <w:r>
        <w:separator/>
      </w:r>
    </w:p>
  </w:endnote>
  <w:endnote w:type="continuationSeparator" w:id="0">
    <w:p w14:paraId="74B89004" w14:textId="77777777" w:rsidR="005953EE" w:rsidRDefault="005953EE" w:rsidP="0011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1B2" w14:textId="603503A6" w:rsidR="00114170" w:rsidRDefault="00114170" w:rsidP="00114170">
    <w:pPr>
      <w:pStyle w:val="Piedepgina"/>
      <w:jc w:val="center"/>
    </w:pPr>
    <w:r>
      <w:t>www.greenlandtours.cl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76CF" w14:textId="77777777" w:rsidR="005953EE" w:rsidRDefault="005953EE" w:rsidP="00114170">
      <w:pPr>
        <w:spacing w:after="0" w:line="240" w:lineRule="auto"/>
      </w:pPr>
      <w:r>
        <w:separator/>
      </w:r>
    </w:p>
  </w:footnote>
  <w:footnote w:type="continuationSeparator" w:id="0">
    <w:p w14:paraId="56E7DF4A" w14:textId="77777777" w:rsidR="005953EE" w:rsidRDefault="005953EE" w:rsidP="0011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872" w14:textId="2E97A88D" w:rsidR="00114170" w:rsidRDefault="00114170" w:rsidP="004167B7">
    <w:pPr>
      <w:pStyle w:val="Encabezado"/>
      <w:jc w:val="center"/>
    </w:pPr>
    <w:r>
      <w:rPr>
        <w:noProof/>
      </w:rPr>
      <w:drawing>
        <wp:inline distT="0" distB="0" distL="0" distR="0" wp14:anchorId="0B29F547" wp14:editId="63B36647">
          <wp:extent cx="1539240" cy="992405"/>
          <wp:effectExtent l="0" t="0" r="0" b="0"/>
          <wp:docPr id="2" name="Imagen 2" descr="Viajes Exclusivos y Exóticos, GreenLandTours especialista en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jes Exclusivos y Exóticos, GreenLandTours especialista en via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932" cy="9967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35"/>
    <w:rsid w:val="00071EBF"/>
    <w:rsid w:val="00114170"/>
    <w:rsid w:val="004167B7"/>
    <w:rsid w:val="005953EE"/>
    <w:rsid w:val="006F7F06"/>
    <w:rsid w:val="00956435"/>
    <w:rsid w:val="00A9388F"/>
    <w:rsid w:val="00AB2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A7FC"/>
  <w15:chartTrackingRefBased/>
  <w15:docId w15:val="{DA507ABA-F364-4B11-8F0A-7BA853EE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1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170"/>
  </w:style>
  <w:style w:type="paragraph" w:styleId="Piedepgina">
    <w:name w:val="footer"/>
    <w:basedOn w:val="Normal"/>
    <w:link w:val="PiedepginaCar"/>
    <w:uiPriority w:val="99"/>
    <w:unhideWhenUsed/>
    <w:rsid w:val="001141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Muñoz</dc:creator>
  <cp:keywords/>
  <dc:description/>
  <cp:lastModifiedBy>Rodrigo [7acuerda]</cp:lastModifiedBy>
  <cp:revision>3</cp:revision>
  <dcterms:created xsi:type="dcterms:W3CDTF">2023-11-07T22:53:00Z</dcterms:created>
  <dcterms:modified xsi:type="dcterms:W3CDTF">2023-11-07T22:53:00Z</dcterms:modified>
</cp:coreProperties>
</file>