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3B182" w14:textId="77777777" w:rsidR="00061B98" w:rsidRDefault="00061B98" w:rsidP="00061B98"/>
    <w:p w14:paraId="4D8DA8BC" w14:textId="425F4314" w:rsidR="00061B98" w:rsidRDefault="00061B98" w:rsidP="00061B98">
      <w:pPr>
        <w:jc w:val="center"/>
        <w:rPr>
          <w:rFonts w:ascii="Times New Roman" w:hAnsi="Times New Roman" w:cs="Times New Roman"/>
          <w:b/>
          <w:bCs/>
          <w:sz w:val="24"/>
          <w:szCs w:val="24"/>
        </w:rPr>
      </w:pPr>
      <w:r>
        <w:rPr>
          <w:noProof/>
        </w:rPr>
        <w:drawing>
          <wp:inline distT="0" distB="0" distL="0" distR="0" wp14:anchorId="21639FC1" wp14:editId="7F964197">
            <wp:extent cx="2933700" cy="1476375"/>
            <wp:effectExtent l="0" t="0" r="0" b="9525"/>
            <wp:docPr id="2" name="Imagen 2" descr="LOGO 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GL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933700" cy="1476375"/>
                    </a:xfrm>
                    <a:prstGeom prst="rect">
                      <a:avLst/>
                    </a:prstGeom>
                    <a:noFill/>
                    <a:ln>
                      <a:noFill/>
                    </a:ln>
                  </pic:spPr>
                </pic:pic>
              </a:graphicData>
            </a:graphic>
          </wp:inline>
        </w:drawing>
      </w:r>
    </w:p>
    <w:p w14:paraId="4E8F0C56" w14:textId="77777777" w:rsidR="00061B98" w:rsidRDefault="00061B98" w:rsidP="00061B98">
      <w:pPr>
        <w:rPr>
          <w:rFonts w:ascii="Verdana" w:hAnsi="Verdana"/>
          <w:b/>
          <w:bCs/>
          <w:sz w:val="20"/>
          <w:szCs w:val="20"/>
        </w:rPr>
      </w:pPr>
    </w:p>
    <w:p w14:paraId="5AE4F1D9" w14:textId="1C1F0899" w:rsidR="00636A9A" w:rsidRDefault="00636A9A" w:rsidP="00061B98">
      <w:pPr>
        <w:rPr>
          <w:rFonts w:ascii="Verdana" w:hAnsi="Verdana"/>
          <w:b/>
          <w:bCs/>
          <w:sz w:val="20"/>
          <w:szCs w:val="20"/>
        </w:rPr>
      </w:pPr>
    </w:p>
    <w:p w14:paraId="5632DBBE" w14:textId="77777777" w:rsidR="00A23B93" w:rsidRDefault="00A23B93" w:rsidP="00A23B93">
      <w:pPr>
        <w:spacing w:line="192" w:lineRule="auto"/>
        <w:rPr>
          <w:rFonts w:ascii="Verdana" w:hAnsi="Verdana" w:cs="Segoe UI"/>
          <w:b/>
          <w:bCs/>
          <w:color w:val="009999"/>
          <w:sz w:val="21"/>
          <w:szCs w:val="21"/>
          <w:lang w:val="es-ES"/>
        </w:rPr>
      </w:pPr>
    </w:p>
    <w:p w14:paraId="4C532060" w14:textId="77777777" w:rsidR="00A56CC0" w:rsidRPr="00A56CC0" w:rsidRDefault="00A56CC0" w:rsidP="00A56CC0">
      <w:pPr>
        <w:jc w:val="center"/>
        <w:rPr>
          <w:b/>
          <w:sz w:val="56"/>
          <w:szCs w:val="56"/>
          <w:lang w:val="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A56CC0">
        <w:rPr>
          <w:b/>
          <w:sz w:val="56"/>
          <w:szCs w:val="56"/>
          <w:lang w:val="es-E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SUPER OFERTA EGIPTO Y DUBAI</w:t>
      </w:r>
    </w:p>
    <w:p w14:paraId="2C0DE3FC" w14:textId="77777777" w:rsidR="00A56CC0" w:rsidRPr="00A56CC0" w:rsidRDefault="00A56CC0" w:rsidP="00A56CC0">
      <w:pPr>
        <w:rPr>
          <w:sz w:val="28"/>
          <w:szCs w:val="28"/>
          <w:lang w:val="es-ES"/>
        </w:rPr>
      </w:pPr>
      <w:r w:rsidRPr="00A56CC0">
        <w:rPr>
          <w:b/>
          <w:bCs/>
          <w:sz w:val="28"/>
          <w:szCs w:val="28"/>
          <w:lang w:val="es-ES"/>
        </w:rPr>
        <w:t>Programa:</w:t>
      </w:r>
      <w:r w:rsidRPr="00A56CC0">
        <w:rPr>
          <w:sz w:val="28"/>
          <w:szCs w:val="28"/>
          <w:lang w:val="es-ES"/>
        </w:rPr>
        <w:t xml:space="preserve"> 12 Días/11 Noches: 07 noches Egipto (3 </w:t>
      </w:r>
      <w:proofErr w:type="spellStart"/>
      <w:r w:rsidRPr="00A56CC0">
        <w:rPr>
          <w:sz w:val="28"/>
          <w:szCs w:val="28"/>
          <w:lang w:val="es-ES"/>
        </w:rPr>
        <w:t>nts</w:t>
      </w:r>
      <w:proofErr w:type="spellEnd"/>
      <w:r w:rsidRPr="00A56CC0">
        <w:rPr>
          <w:sz w:val="28"/>
          <w:szCs w:val="28"/>
          <w:lang w:val="es-ES"/>
        </w:rPr>
        <w:t xml:space="preserve"> EL Cairo AD +04 </w:t>
      </w:r>
      <w:proofErr w:type="spellStart"/>
      <w:r w:rsidRPr="00A56CC0">
        <w:rPr>
          <w:sz w:val="28"/>
          <w:szCs w:val="28"/>
          <w:lang w:val="es-ES"/>
        </w:rPr>
        <w:t>nts</w:t>
      </w:r>
      <w:proofErr w:type="spellEnd"/>
      <w:r w:rsidRPr="00A56CC0">
        <w:rPr>
          <w:sz w:val="28"/>
          <w:szCs w:val="28"/>
          <w:lang w:val="es-ES"/>
        </w:rPr>
        <w:t xml:space="preserve"> crucero por el Nilo PC) + 04 noches </w:t>
      </w:r>
      <w:proofErr w:type="spellStart"/>
      <w:r w:rsidRPr="00A56CC0">
        <w:rPr>
          <w:sz w:val="28"/>
          <w:szCs w:val="28"/>
          <w:lang w:val="es-ES"/>
        </w:rPr>
        <w:t>Dubai</w:t>
      </w:r>
      <w:proofErr w:type="spellEnd"/>
      <w:r w:rsidRPr="00A56CC0">
        <w:rPr>
          <w:sz w:val="28"/>
          <w:szCs w:val="28"/>
          <w:lang w:val="es-ES"/>
        </w:rPr>
        <w:t xml:space="preserve"> AD.</w:t>
      </w:r>
    </w:p>
    <w:p w14:paraId="2BEFFD9C" w14:textId="77777777" w:rsidR="00A56CC0" w:rsidRPr="00A56CC0" w:rsidRDefault="00A56CC0" w:rsidP="00A56CC0">
      <w:pPr>
        <w:rPr>
          <w:sz w:val="28"/>
          <w:szCs w:val="28"/>
          <w:lang w:val="es-ES"/>
        </w:rPr>
      </w:pPr>
      <w:r w:rsidRPr="00A56CC0">
        <w:rPr>
          <w:sz w:val="28"/>
          <w:szCs w:val="28"/>
          <w:lang w:val="es-ES"/>
        </w:rPr>
        <w:t xml:space="preserve">Validez: temporada desde 01 </w:t>
      </w:r>
      <w:proofErr w:type="gramStart"/>
      <w:r w:rsidRPr="00A56CC0">
        <w:rPr>
          <w:sz w:val="28"/>
          <w:szCs w:val="28"/>
          <w:lang w:val="es-ES"/>
        </w:rPr>
        <w:t>Mayo</w:t>
      </w:r>
      <w:proofErr w:type="gramEnd"/>
      <w:r w:rsidRPr="00A56CC0">
        <w:rPr>
          <w:sz w:val="28"/>
          <w:szCs w:val="28"/>
          <w:lang w:val="es-ES"/>
        </w:rPr>
        <w:t xml:space="preserve"> – 30 Septiembre 2025</w:t>
      </w:r>
    </w:p>
    <w:p w14:paraId="30E112F4" w14:textId="77777777" w:rsidR="00A56CC0" w:rsidRPr="00A56CC0" w:rsidRDefault="00A56CC0" w:rsidP="00A56CC0">
      <w:pPr>
        <w:rPr>
          <w:sz w:val="28"/>
          <w:szCs w:val="28"/>
          <w:lang w:val="es-ES"/>
        </w:rPr>
      </w:pPr>
      <w:r w:rsidRPr="00A56CC0">
        <w:rPr>
          <w:sz w:val="28"/>
          <w:szCs w:val="28"/>
          <w:lang w:val="es-ES"/>
        </w:rPr>
        <w:t>Días de salida: jueves, viernes, sábado y domingo.</w:t>
      </w:r>
    </w:p>
    <w:p w14:paraId="45A0E6D8" w14:textId="77777777" w:rsidR="00A56CC0" w:rsidRPr="00A56CC0" w:rsidRDefault="00A56CC0" w:rsidP="00A56CC0">
      <w:pPr>
        <w:rPr>
          <w:sz w:val="28"/>
          <w:szCs w:val="28"/>
          <w:lang w:val="es-419"/>
        </w:rPr>
      </w:pPr>
      <w:r w:rsidRPr="00A56CC0">
        <w:rPr>
          <w:sz w:val="28"/>
          <w:szCs w:val="28"/>
          <w:lang w:val="pt-BR"/>
        </w:rPr>
        <w:t xml:space="preserve">País de entrada: Egipto o </w:t>
      </w:r>
      <w:proofErr w:type="spellStart"/>
      <w:r w:rsidRPr="00A56CC0">
        <w:rPr>
          <w:sz w:val="28"/>
          <w:szCs w:val="28"/>
          <w:lang w:val="pt-BR"/>
        </w:rPr>
        <w:t>Emiratos</w:t>
      </w:r>
      <w:proofErr w:type="spellEnd"/>
      <w:r w:rsidRPr="00A56CC0">
        <w:rPr>
          <w:sz w:val="28"/>
          <w:szCs w:val="28"/>
          <w:lang w:val="pt-BR"/>
        </w:rPr>
        <w:t xml:space="preserve"> Árabes Unidos (Dubai).</w:t>
      </w:r>
    </w:p>
    <w:p w14:paraId="48C4BBE4" w14:textId="77777777" w:rsidR="00A56CC0" w:rsidRPr="00A56CC0" w:rsidRDefault="00A56CC0" w:rsidP="00A56CC0">
      <w:pPr>
        <w:rPr>
          <w:sz w:val="28"/>
          <w:szCs w:val="28"/>
          <w:lang w:val="es-ES"/>
        </w:rPr>
      </w:pPr>
      <w:r w:rsidRPr="00A56CC0">
        <w:rPr>
          <w:b/>
          <w:bCs/>
          <w:sz w:val="28"/>
          <w:szCs w:val="28"/>
          <w:lang w:val="es-ES"/>
        </w:rPr>
        <w:t>Categorías:</w:t>
      </w:r>
      <w:r w:rsidRPr="00A56CC0">
        <w:rPr>
          <w:sz w:val="28"/>
          <w:szCs w:val="28"/>
          <w:lang w:val="es-ES"/>
        </w:rPr>
        <w:t xml:space="preserve"> 4*</w:t>
      </w:r>
    </w:p>
    <w:p w14:paraId="4990F4D4" w14:textId="77777777" w:rsidR="00A56CC0" w:rsidRDefault="00A56CC0" w:rsidP="00A56CC0">
      <w:pPr>
        <w:rPr>
          <w:sz w:val="28"/>
          <w:szCs w:val="28"/>
          <w:lang w:val="es-ES"/>
        </w:rPr>
      </w:pPr>
    </w:p>
    <w:p w14:paraId="6B662D44" w14:textId="77777777" w:rsidR="00A56CC0" w:rsidRPr="00D13EDF" w:rsidRDefault="00A56CC0" w:rsidP="00A56CC0">
      <w:pPr>
        <w:rPr>
          <w:sz w:val="28"/>
          <w:szCs w:val="28"/>
          <w:lang w:val="es-ES"/>
        </w:rPr>
      </w:pPr>
    </w:p>
    <w:tbl>
      <w:tblPr>
        <w:tblStyle w:val="Tablaconcuadrcula"/>
        <w:tblW w:w="0" w:type="auto"/>
        <w:tblBorders>
          <w:top w:val="thinThickLargeGap" w:sz="24" w:space="0" w:color="auto"/>
          <w:left w:val="thinThickLargeGap" w:sz="24" w:space="0" w:color="auto"/>
          <w:bottom w:val="thickThinLargeGap" w:sz="24" w:space="0" w:color="auto"/>
          <w:right w:val="thickThinLargeGap" w:sz="24" w:space="0" w:color="auto"/>
          <w:insideH w:val="none" w:sz="0" w:space="0" w:color="auto"/>
          <w:insideV w:val="none" w:sz="0" w:space="0" w:color="auto"/>
        </w:tblBorders>
        <w:tblLook w:val="04A0" w:firstRow="1" w:lastRow="0" w:firstColumn="1" w:lastColumn="0" w:noHBand="0" w:noVBand="1"/>
      </w:tblPr>
      <w:tblGrid>
        <w:gridCol w:w="6337"/>
        <w:gridCol w:w="4357"/>
      </w:tblGrid>
      <w:tr w:rsidR="00A56CC0" w:rsidRPr="00A56CC0" w14:paraId="59A046F5" w14:textId="77777777" w:rsidTr="003709BF">
        <w:tc>
          <w:tcPr>
            <w:tcW w:w="6337" w:type="dxa"/>
            <w:hideMark/>
          </w:tcPr>
          <w:p w14:paraId="3E690859" w14:textId="77777777" w:rsidR="00A56CC0" w:rsidRPr="00A56CC0" w:rsidRDefault="00A56CC0" w:rsidP="003709BF">
            <w:pPr>
              <w:rPr>
                <w:b/>
                <w:bCs/>
                <w:sz w:val="28"/>
                <w:szCs w:val="28"/>
                <w:lang w:val="es-ES"/>
              </w:rPr>
            </w:pPr>
            <w:r w:rsidRPr="00A56CC0">
              <w:rPr>
                <w:b/>
                <w:bCs/>
                <w:sz w:val="28"/>
                <w:szCs w:val="28"/>
                <w:lang w:val="es-ES"/>
              </w:rPr>
              <w:t xml:space="preserve">Temporada </w:t>
            </w:r>
          </w:p>
        </w:tc>
        <w:tc>
          <w:tcPr>
            <w:tcW w:w="4357" w:type="dxa"/>
            <w:hideMark/>
          </w:tcPr>
          <w:p w14:paraId="5E721519" w14:textId="77777777" w:rsidR="00A56CC0" w:rsidRPr="00A56CC0" w:rsidRDefault="00A56CC0" w:rsidP="003709BF">
            <w:pPr>
              <w:rPr>
                <w:b/>
                <w:bCs/>
                <w:sz w:val="28"/>
                <w:szCs w:val="28"/>
                <w:lang w:val="es-ES"/>
              </w:rPr>
            </w:pPr>
          </w:p>
        </w:tc>
      </w:tr>
      <w:tr w:rsidR="00A56CC0" w:rsidRPr="00D13EDF" w14:paraId="46553C25" w14:textId="77777777" w:rsidTr="003709BF">
        <w:tc>
          <w:tcPr>
            <w:tcW w:w="10694" w:type="dxa"/>
            <w:gridSpan w:val="2"/>
            <w:hideMark/>
          </w:tcPr>
          <w:p w14:paraId="74CF0DE7" w14:textId="77777777" w:rsidR="00A56CC0" w:rsidRPr="00D13EDF" w:rsidRDefault="00A56CC0" w:rsidP="003709BF">
            <w:pPr>
              <w:jc w:val="center"/>
              <w:rPr>
                <w:b/>
                <w:bCs/>
                <w:sz w:val="28"/>
                <w:szCs w:val="28"/>
                <w:lang w:val="es-ES"/>
              </w:rPr>
            </w:pPr>
            <w:r w:rsidRPr="00D13EDF">
              <w:rPr>
                <w:b/>
                <w:bCs/>
                <w:sz w:val="28"/>
                <w:szCs w:val="28"/>
                <w:lang w:val="es-ES"/>
              </w:rPr>
              <w:t xml:space="preserve">Categoría </w:t>
            </w:r>
            <w:r>
              <w:rPr>
                <w:b/>
                <w:bCs/>
                <w:sz w:val="28"/>
                <w:szCs w:val="28"/>
                <w:lang w:val="es-ES"/>
              </w:rPr>
              <w:t>4*</w:t>
            </w:r>
          </w:p>
        </w:tc>
      </w:tr>
      <w:tr w:rsidR="00A56CC0" w:rsidRPr="00D13EDF" w14:paraId="6F6AC819" w14:textId="77777777" w:rsidTr="003709BF">
        <w:tc>
          <w:tcPr>
            <w:tcW w:w="6337" w:type="dxa"/>
            <w:hideMark/>
          </w:tcPr>
          <w:p w14:paraId="4EF14091" w14:textId="6DAEA3A7" w:rsidR="00A56CC0" w:rsidRPr="00D13EDF" w:rsidRDefault="00A56CC0" w:rsidP="003709BF">
            <w:pPr>
              <w:rPr>
                <w:sz w:val="28"/>
                <w:szCs w:val="28"/>
                <w:lang w:val="es-ES"/>
              </w:rPr>
            </w:pPr>
            <w:proofErr w:type="gramStart"/>
            <w:r w:rsidRPr="00D13EDF">
              <w:rPr>
                <w:sz w:val="28"/>
                <w:szCs w:val="28"/>
                <w:lang w:val="es-ES"/>
              </w:rPr>
              <w:t xml:space="preserve">Precio </w:t>
            </w:r>
            <w:r>
              <w:rPr>
                <w:sz w:val="28"/>
                <w:szCs w:val="28"/>
                <w:lang w:val="es-ES"/>
              </w:rPr>
              <w:t xml:space="preserve"> por</w:t>
            </w:r>
            <w:proofErr w:type="gramEnd"/>
            <w:r>
              <w:rPr>
                <w:sz w:val="28"/>
                <w:szCs w:val="28"/>
                <w:lang w:val="es-ES"/>
              </w:rPr>
              <w:t xml:space="preserve"> persona en </w:t>
            </w:r>
            <w:proofErr w:type="spellStart"/>
            <w:r w:rsidRPr="00D13EDF">
              <w:rPr>
                <w:sz w:val="28"/>
                <w:szCs w:val="28"/>
                <w:lang w:val="es-ES"/>
              </w:rPr>
              <w:t>Dbl</w:t>
            </w:r>
            <w:proofErr w:type="spellEnd"/>
            <w:r w:rsidRPr="00D13EDF">
              <w:rPr>
                <w:sz w:val="28"/>
                <w:szCs w:val="28"/>
                <w:lang w:val="es-ES"/>
              </w:rPr>
              <w:t>/</w:t>
            </w:r>
            <w:proofErr w:type="spellStart"/>
            <w:r w:rsidRPr="00D13EDF">
              <w:rPr>
                <w:sz w:val="28"/>
                <w:szCs w:val="28"/>
                <w:lang w:val="es-ES"/>
              </w:rPr>
              <w:t>Tpl</w:t>
            </w:r>
            <w:proofErr w:type="spellEnd"/>
          </w:p>
        </w:tc>
        <w:tc>
          <w:tcPr>
            <w:tcW w:w="4357" w:type="dxa"/>
            <w:hideMark/>
          </w:tcPr>
          <w:p w14:paraId="1846CE73" w14:textId="141457A7" w:rsidR="00A56CC0" w:rsidRPr="00D13EDF" w:rsidRDefault="00A56CC0" w:rsidP="003709BF">
            <w:pPr>
              <w:rPr>
                <w:sz w:val="28"/>
                <w:szCs w:val="28"/>
                <w:lang w:val="es-ES"/>
              </w:rPr>
            </w:pPr>
            <w:r>
              <w:rPr>
                <w:sz w:val="28"/>
                <w:szCs w:val="28"/>
                <w:lang w:val="es-ES"/>
              </w:rPr>
              <w:t>USD 1.420.-</w:t>
            </w:r>
          </w:p>
        </w:tc>
      </w:tr>
      <w:tr w:rsidR="00A56CC0" w:rsidRPr="00D13EDF" w14:paraId="0B44C5A7" w14:textId="77777777" w:rsidTr="003709BF">
        <w:tc>
          <w:tcPr>
            <w:tcW w:w="6337" w:type="dxa"/>
            <w:hideMark/>
          </w:tcPr>
          <w:p w14:paraId="6E8B5B5E" w14:textId="51340535" w:rsidR="00A56CC0" w:rsidRPr="00D13EDF" w:rsidRDefault="00A56CC0" w:rsidP="003709BF">
            <w:pPr>
              <w:rPr>
                <w:sz w:val="28"/>
                <w:szCs w:val="28"/>
                <w:lang w:val="es-ES"/>
              </w:rPr>
            </w:pPr>
            <w:r>
              <w:rPr>
                <w:sz w:val="28"/>
                <w:szCs w:val="28"/>
                <w:lang w:val="es-ES"/>
              </w:rPr>
              <w:t xml:space="preserve">Precio por persona en </w:t>
            </w:r>
            <w:r>
              <w:rPr>
                <w:sz w:val="28"/>
                <w:szCs w:val="28"/>
                <w:lang w:val="es-ES"/>
              </w:rPr>
              <w:t>SGL</w:t>
            </w:r>
          </w:p>
        </w:tc>
        <w:tc>
          <w:tcPr>
            <w:tcW w:w="4357" w:type="dxa"/>
            <w:hideMark/>
          </w:tcPr>
          <w:p w14:paraId="733D21C0" w14:textId="025B5D12" w:rsidR="00A56CC0" w:rsidRPr="00D13EDF" w:rsidRDefault="00A56CC0" w:rsidP="003709BF">
            <w:pPr>
              <w:rPr>
                <w:sz w:val="28"/>
                <w:szCs w:val="28"/>
                <w:lang w:val="es-ES"/>
              </w:rPr>
            </w:pPr>
            <w:r>
              <w:rPr>
                <w:sz w:val="28"/>
                <w:szCs w:val="28"/>
                <w:lang w:val="es-ES"/>
              </w:rPr>
              <w:t>USD 1.89</w:t>
            </w:r>
            <w:r>
              <w:rPr>
                <w:sz w:val="28"/>
                <w:szCs w:val="28"/>
                <w:lang w:val="es-ES"/>
              </w:rPr>
              <w:t>0</w:t>
            </w:r>
            <w:r>
              <w:rPr>
                <w:sz w:val="28"/>
                <w:szCs w:val="28"/>
                <w:lang w:val="es-ES"/>
              </w:rPr>
              <w:t>.-</w:t>
            </w:r>
          </w:p>
        </w:tc>
      </w:tr>
      <w:tr w:rsidR="00A56CC0" w:rsidRPr="00D13EDF" w14:paraId="28523D64" w14:textId="77777777" w:rsidTr="00A56CC0">
        <w:tc>
          <w:tcPr>
            <w:tcW w:w="6337" w:type="dxa"/>
          </w:tcPr>
          <w:p w14:paraId="685F57BB" w14:textId="060E2008" w:rsidR="00A56CC0" w:rsidRPr="000503EA" w:rsidRDefault="00A56CC0" w:rsidP="003709BF">
            <w:pPr>
              <w:rPr>
                <w:sz w:val="28"/>
                <w:szCs w:val="28"/>
                <w:lang w:val="pt-BR"/>
              </w:rPr>
            </w:pPr>
          </w:p>
        </w:tc>
        <w:tc>
          <w:tcPr>
            <w:tcW w:w="4357" w:type="dxa"/>
          </w:tcPr>
          <w:p w14:paraId="4AF15B8E" w14:textId="77777777" w:rsidR="00A56CC0" w:rsidRPr="00D13EDF" w:rsidRDefault="00A56CC0" w:rsidP="003709BF">
            <w:pPr>
              <w:rPr>
                <w:sz w:val="28"/>
                <w:szCs w:val="28"/>
                <w:lang w:val="es-ES"/>
              </w:rPr>
            </w:pPr>
          </w:p>
        </w:tc>
      </w:tr>
      <w:tr w:rsidR="00A56CC0" w:rsidRPr="00D13EDF" w14:paraId="160688F6" w14:textId="77777777" w:rsidTr="003709BF">
        <w:tc>
          <w:tcPr>
            <w:tcW w:w="6337" w:type="dxa"/>
          </w:tcPr>
          <w:p w14:paraId="7609E0E5" w14:textId="77777777" w:rsidR="00A56CC0" w:rsidRPr="0062121A" w:rsidRDefault="00A56CC0" w:rsidP="003709BF">
            <w:pPr>
              <w:rPr>
                <w:sz w:val="32"/>
                <w:szCs w:val="32"/>
              </w:rPr>
            </w:pPr>
          </w:p>
        </w:tc>
        <w:tc>
          <w:tcPr>
            <w:tcW w:w="4357" w:type="dxa"/>
          </w:tcPr>
          <w:p w14:paraId="74059A8A" w14:textId="77777777" w:rsidR="00A56CC0" w:rsidRPr="0062121A" w:rsidRDefault="00A56CC0" w:rsidP="003709BF">
            <w:pPr>
              <w:rPr>
                <w:sz w:val="32"/>
                <w:szCs w:val="32"/>
                <w:lang w:val="es-ES"/>
              </w:rPr>
            </w:pPr>
          </w:p>
        </w:tc>
      </w:tr>
    </w:tbl>
    <w:p w14:paraId="13C0FD57" w14:textId="77777777" w:rsidR="00A56CC0" w:rsidRPr="00D13EDF" w:rsidRDefault="00A56CC0" w:rsidP="00A56CC0">
      <w:pPr>
        <w:rPr>
          <w:sz w:val="28"/>
          <w:szCs w:val="28"/>
          <w:lang w:val="es-ES"/>
        </w:rPr>
      </w:pPr>
    </w:p>
    <w:tbl>
      <w:tblPr>
        <w:tblStyle w:val="Tablaconcuadrcula"/>
        <w:tblW w:w="0" w:type="auto"/>
        <w:tblBorders>
          <w:top w:val="thinThickLargeGap" w:sz="24" w:space="0" w:color="auto"/>
          <w:left w:val="thinThickLargeGap" w:sz="24" w:space="0" w:color="auto"/>
          <w:bottom w:val="thickThinLargeGap" w:sz="24" w:space="0" w:color="auto"/>
          <w:right w:val="thickThinLargeGap" w:sz="24" w:space="0" w:color="auto"/>
          <w:insideH w:val="none" w:sz="0" w:space="0" w:color="auto"/>
          <w:insideV w:val="none" w:sz="0" w:space="0" w:color="auto"/>
        </w:tblBorders>
        <w:tblLook w:val="04A0" w:firstRow="1" w:lastRow="0" w:firstColumn="1" w:lastColumn="0" w:noHBand="0" w:noVBand="1"/>
      </w:tblPr>
      <w:tblGrid>
        <w:gridCol w:w="3847"/>
        <w:gridCol w:w="6847"/>
      </w:tblGrid>
      <w:tr w:rsidR="00A56CC0" w:rsidRPr="00E17DC4" w14:paraId="09B837E9" w14:textId="77777777" w:rsidTr="003709BF">
        <w:trPr>
          <w:trHeight w:val="165"/>
        </w:trPr>
        <w:tc>
          <w:tcPr>
            <w:tcW w:w="10694" w:type="dxa"/>
            <w:gridSpan w:val="2"/>
            <w:hideMark/>
          </w:tcPr>
          <w:p w14:paraId="6DC3C061" w14:textId="77777777" w:rsidR="00A56CC0" w:rsidRPr="00D13EDF" w:rsidRDefault="00A56CC0" w:rsidP="003709BF">
            <w:pPr>
              <w:jc w:val="center"/>
              <w:rPr>
                <w:b/>
                <w:bCs/>
                <w:sz w:val="28"/>
                <w:szCs w:val="28"/>
                <w:lang w:val="es-ES"/>
              </w:rPr>
            </w:pPr>
          </w:p>
        </w:tc>
      </w:tr>
      <w:tr w:rsidR="00A56CC0" w:rsidRPr="00CA1D17" w14:paraId="3ECF0D40" w14:textId="77777777" w:rsidTr="003709BF">
        <w:tc>
          <w:tcPr>
            <w:tcW w:w="3847" w:type="dxa"/>
            <w:hideMark/>
          </w:tcPr>
          <w:p w14:paraId="7B45A40E" w14:textId="77777777" w:rsidR="00A56CC0" w:rsidRPr="00CA1D17" w:rsidRDefault="00A56CC0" w:rsidP="003709BF">
            <w:pPr>
              <w:rPr>
                <w:color w:val="000000" w:themeColor="text1"/>
                <w:sz w:val="28"/>
                <w:szCs w:val="28"/>
                <w:lang w:val="pt-BR"/>
              </w:rPr>
            </w:pPr>
            <w:r w:rsidRPr="00CA1D17">
              <w:rPr>
                <w:color w:val="000000" w:themeColor="text1"/>
                <w:sz w:val="28"/>
                <w:szCs w:val="28"/>
                <w:lang w:val="pt-BR"/>
              </w:rPr>
              <w:t>Hotel de El Cairo</w:t>
            </w:r>
          </w:p>
        </w:tc>
        <w:tc>
          <w:tcPr>
            <w:tcW w:w="6847" w:type="dxa"/>
            <w:hideMark/>
          </w:tcPr>
          <w:p w14:paraId="39B3B90D" w14:textId="77777777" w:rsidR="00A56CC0" w:rsidRPr="00CA1D17" w:rsidRDefault="00A56CC0" w:rsidP="003709BF">
            <w:pPr>
              <w:rPr>
                <w:color w:val="000000" w:themeColor="text1"/>
                <w:sz w:val="28"/>
                <w:szCs w:val="28"/>
                <w:lang w:val="pt-BR"/>
              </w:rPr>
            </w:pPr>
            <w:proofErr w:type="spellStart"/>
            <w:r w:rsidRPr="00410505">
              <w:rPr>
                <w:color w:val="000000" w:themeColor="text1"/>
                <w:sz w:val="28"/>
                <w:szCs w:val="28"/>
                <w:lang w:val="pt-BR"/>
              </w:rPr>
              <w:t>Barcelo</w:t>
            </w:r>
            <w:proofErr w:type="spellEnd"/>
            <w:r w:rsidRPr="00410505">
              <w:rPr>
                <w:color w:val="000000" w:themeColor="text1"/>
                <w:sz w:val="28"/>
                <w:szCs w:val="28"/>
                <w:lang w:val="pt-BR"/>
              </w:rPr>
              <w:t xml:space="preserve"> </w:t>
            </w:r>
            <w:proofErr w:type="spellStart"/>
            <w:r w:rsidRPr="00410505">
              <w:rPr>
                <w:color w:val="000000" w:themeColor="text1"/>
                <w:sz w:val="28"/>
                <w:szCs w:val="28"/>
                <w:lang w:val="pt-BR"/>
              </w:rPr>
              <w:t>Pyramids</w:t>
            </w:r>
            <w:proofErr w:type="spellEnd"/>
            <w:r w:rsidRPr="00CA1D17">
              <w:rPr>
                <w:color w:val="000000" w:themeColor="text1"/>
                <w:sz w:val="28"/>
                <w:szCs w:val="28"/>
                <w:lang w:val="pt-BR"/>
              </w:rPr>
              <w:t xml:space="preserve"> o </w:t>
            </w:r>
            <w:r>
              <w:rPr>
                <w:color w:val="000000" w:themeColor="text1"/>
                <w:sz w:val="28"/>
                <w:szCs w:val="28"/>
                <w:lang w:val="pt-BR"/>
              </w:rPr>
              <w:t>similar</w:t>
            </w:r>
            <w:r w:rsidRPr="00CA1D17">
              <w:rPr>
                <w:color w:val="000000" w:themeColor="text1"/>
                <w:sz w:val="28"/>
                <w:szCs w:val="28"/>
                <w:lang w:val="pt-BR"/>
              </w:rPr>
              <w:t xml:space="preserve"> 4*</w:t>
            </w:r>
          </w:p>
        </w:tc>
      </w:tr>
      <w:tr w:rsidR="00A56CC0" w:rsidRPr="00A56CC0" w14:paraId="55A1A30B" w14:textId="77777777" w:rsidTr="003709BF">
        <w:tc>
          <w:tcPr>
            <w:tcW w:w="3847" w:type="dxa"/>
            <w:hideMark/>
          </w:tcPr>
          <w:p w14:paraId="283C2ED0" w14:textId="77777777" w:rsidR="00A56CC0" w:rsidRPr="00CA1D17" w:rsidRDefault="00A56CC0" w:rsidP="003709BF">
            <w:pPr>
              <w:rPr>
                <w:color w:val="000000" w:themeColor="text1"/>
                <w:sz w:val="28"/>
                <w:szCs w:val="28"/>
                <w:lang w:val="pt-BR"/>
              </w:rPr>
            </w:pPr>
            <w:proofErr w:type="spellStart"/>
            <w:r w:rsidRPr="00CA1D17">
              <w:rPr>
                <w:color w:val="000000" w:themeColor="text1"/>
                <w:sz w:val="28"/>
                <w:szCs w:val="28"/>
                <w:lang w:val="pt-BR"/>
              </w:rPr>
              <w:t>Crucero</w:t>
            </w:r>
            <w:proofErr w:type="spellEnd"/>
            <w:r w:rsidRPr="00CA1D17">
              <w:rPr>
                <w:color w:val="000000" w:themeColor="text1"/>
                <w:sz w:val="28"/>
                <w:szCs w:val="28"/>
                <w:lang w:val="pt-BR"/>
              </w:rPr>
              <w:t xml:space="preserve"> del Nilo</w:t>
            </w:r>
          </w:p>
        </w:tc>
        <w:tc>
          <w:tcPr>
            <w:tcW w:w="6847" w:type="dxa"/>
            <w:hideMark/>
          </w:tcPr>
          <w:p w14:paraId="27DC9DE2" w14:textId="77777777" w:rsidR="00A56CC0" w:rsidRPr="000503EA" w:rsidRDefault="00A56CC0" w:rsidP="003709BF">
            <w:pPr>
              <w:rPr>
                <w:color w:val="000000" w:themeColor="text1"/>
                <w:sz w:val="28"/>
                <w:szCs w:val="28"/>
                <w:lang w:val="pt-BR"/>
              </w:rPr>
            </w:pPr>
            <w:r w:rsidRPr="000503EA">
              <w:rPr>
                <w:color w:val="000000" w:themeColor="text1"/>
                <w:sz w:val="28"/>
                <w:szCs w:val="28"/>
                <w:lang w:val="pt-BR"/>
              </w:rPr>
              <w:t>M/S Princess Sara 5* o similar</w:t>
            </w:r>
          </w:p>
        </w:tc>
      </w:tr>
      <w:tr w:rsidR="00A56CC0" w:rsidRPr="00A56CC0" w14:paraId="0FC44768" w14:textId="77777777" w:rsidTr="003709BF">
        <w:trPr>
          <w:trHeight w:val="567"/>
        </w:trPr>
        <w:tc>
          <w:tcPr>
            <w:tcW w:w="3847" w:type="dxa"/>
            <w:hideMark/>
          </w:tcPr>
          <w:p w14:paraId="34F8C2D3" w14:textId="77777777" w:rsidR="00A56CC0" w:rsidRPr="00CA1D17" w:rsidRDefault="00A56CC0" w:rsidP="003709BF">
            <w:pPr>
              <w:rPr>
                <w:color w:val="000000" w:themeColor="text1"/>
                <w:sz w:val="28"/>
                <w:szCs w:val="28"/>
                <w:lang w:val="pt-BR"/>
              </w:rPr>
            </w:pPr>
            <w:r w:rsidRPr="00CA1D17">
              <w:rPr>
                <w:color w:val="000000" w:themeColor="text1"/>
                <w:sz w:val="28"/>
                <w:szCs w:val="28"/>
                <w:lang w:val="pt-BR"/>
              </w:rPr>
              <w:t>Hotel Dubai</w:t>
            </w:r>
          </w:p>
        </w:tc>
        <w:tc>
          <w:tcPr>
            <w:tcW w:w="6847" w:type="dxa"/>
            <w:hideMark/>
          </w:tcPr>
          <w:p w14:paraId="4656ECB9" w14:textId="77777777" w:rsidR="00A56CC0" w:rsidRPr="003B1AE6" w:rsidRDefault="00A56CC0" w:rsidP="003709BF">
            <w:pPr>
              <w:rPr>
                <w:color w:val="000000" w:themeColor="text1"/>
                <w:sz w:val="28"/>
                <w:szCs w:val="28"/>
              </w:rPr>
            </w:pPr>
            <w:hyperlink r:id="rId7" w:history="1">
              <w:r w:rsidRPr="003B1AE6">
                <w:rPr>
                  <w:color w:val="000000" w:themeColor="text1"/>
                  <w:sz w:val="28"/>
                  <w:szCs w:val="28"/>
                </w:rPr>
                <w:t>MD</w:t>
              </w:r>
            </w:hyperlink>
            <w:r w:rsidRPr="003B1AE6">
              <w:rPr>
                <w:color w:val="000000" w:themeColor="text1"/>
                <w:sz w:val="28"/>
                <w:szCs w:val="28"/>
              </w:rPr>
              <w:t xml:space="preserve"> Hotel by </w:t>
            </w:r>
            <w:proofErr w:type="spellStart"/>
            <w:r w:rsidRPr="003B1AE6">
              <w:rPr>
                <w:color w:val="000000" w:themeColor="text1"/>
                <w:sz w:val="28"/>
                <w:szCs w:val="28"/>
              </w:rPr>
              <w:t>Gewan</w:t>
            </w:r>
            <w:proofErr w:type="spellEnd"/>
            <w:r w:rsidRPr="003B1AE6">
              <w:rPr>
                <w:color w:val="000000" w:themeColor="text1"/>
                <w:sz w:val="28"/>
                <w:szCs w:val="28"/>
              </w:rPr>
              <w:t xml:space="preserve"> o similar 4*</w:t>
            </w:r>
          </w:p>
        </w:tc>
      </w:tr>
    </w:tbl>
    <w:p w14:paraId="10A6C7E1" w14:textId="77777777" w:rsidR="00A56CC0" w:rsidRDefault="00A56CC0" w:rsidP="00A56CC0">
      <w:pPr>
        <w:rPr>
          <w:b/>
          <w:bCs/>
          <w:sz w:val="28"/>
          <w:szCs w:val="28"/>
          <w:u w:val="single"/>
          <w:lang w:val="es-419"/>
        </w:rPr>
      </w:pPr>
    </w:p>
    <w:p w14:paraId="0C52266A" w14:textId="77777777" w:rsidR="00A56CC0" w:rsidRDefault="00A56CC0" w:rsidP="00A56CC0">
      <w:pPr>
        <w:rPr>
          <w:b/>
          <w:bCs/>
          <w:sz w:val="28"/>
          <w:szCs w:val="28"/>
          <w:u w:val="single"/>
          <w:lang w:val="es-419"/>
        </w:rPr>
      </w:pPr>
    </w:p>
    <w:p w14:paraId="77F41E38" w14:textId="02F0BA60" w:rsidR="00A56CC0" w:rsidRPr="00A56CC0" w:rsidRDefault="00A56CC0" w:rsidP="00A56CC0">
      <w:pPr>
        <w:rPr>
          <w:b/>
          <w:bCs/>
          <w:sz w:val="28"/>
          <w:szCs w:val="28"/>
          <w:lang w:val="es-419"/>
        </w:rPr>
      </w:pPr>
      <w:r w:rsidRPr="00A56CC0">
        <w:rPr>
          <w:b/>
          <w:bCs/>
          <w:sz w:val="28"/>
          <w:szCs w:val="28"/>
          <w:lang w:val="es-419"/>
        </w:rPr>
        <w:t>Servicios incluidos</w:t>
      </w:r>
    </w:p>
    <w:p w14:paraId="6B384872" w14:textId="54DDA31C" w:rsidR="00A56CC0" w:rsidRPr="00D13EDF" w:rsidRDefault="00A56CC0" w:rsidP="00A56CC0">
      <w:pPr>
        <w:rPr>
          <w:sz w:val="28"/>
          <w:szCs w:val="28"/>
          <w:lang w:val="es-ES"/>
        </w:rPr>
      </w:pPr>
      <w:r w:rsidRPr="00D13EDF">
        <w:rPr>
          <w:sz w:val="28"/>
          <w:szCs w:val="28"/>
          <w:lang w:val="es-ES"/>
        </w:rPr>
        <w:t>Aloj</w:t>
      </w:r>
      <w:r>
        <w:rPr>
          <w:sz w:val="28"/>
          <w:szCs w:val="28"/>
          <w:lang w:val="es-ES"/>
        </w:rPr>
        <w:t>amiento en</w:t>
      </w:r>
      <w:r w:rsidRPr="00D13EDF">
        <w:rPr>
          <w:sz w:val="28"/>
          <w:szCs w:val="28"/>
          <w:lang w:val="es-ES"/>
        </w:rPr>
        <w:t xml:space="preserve"> Hotel de El Cairo 03 noches con desayuno.</w:t>
      </w:r>
    </w:p>
    <w:p w14:paraId="6940323A" w14:textId="4074D63C" w:rsidR="00A56CC0" w:rsidRPr="00D13EDF" w:rsidRDefault="00A56CC0" w:rsidP="00A56CC0">
      <w:pPr>
        <w:rPr>
          <w:sz w:val="28"/>
          <w:szCs w:val="28"/>
          <w:lang w:val="es-ES"/>
        </w:rPr>
      </w:pPr>
      <w:r w:rsidRPr="00D13EDF">
        <w:rPr>
          <w:sz w:val="28"/>
          <w:szCs w:val="28"/>
          <w:lang w:val="es-ES"/>
        </w:rPr>
        <w:t>Aloj</w:t>
      </w:r>
      <w:r>
        <w:rPr>
          <w:sz w:val="28"/>
          <w:szCs w:val="28"/>
          <w:lang w:val="es-ES"/>
        </w:rPr>
        <w:t>amiento en el</w:t>
      </w:r>
      <w:r w:rsidRPr="00D13EDF">
        <w:rPr>
          <w:sz w:val="28"/>
          <w:szCs w:val="28"/>
          <w:lang w:val="es-ES"/>
        </w:rPr>
        <w:t xml:space="preserve"> Crucero del Nilo 04 noches con pensión completa.</w:t>
      </w:r>
    </w:p>
    <w:p w14:paraId="5ED3BBCD" w14:textId="3028E133" w:rsidR="00A56CC0" w:rsidRPr="00D13EDF" w:rsidRDefault="00A56CC0" w:rsidP="00A56CC0">
      <w:pPr>
        <w:rPr>
          <w:sz w:val="28"/>
          <w:szCs w:val="28"/>
          <w:lang w:val="es-ES"/>
        </w:rPr>
      </w:pPr>
      <w:r w:rsidRPr="00D13EDF">
        <w:rPr>
          <w:sz w:val="28"/>
          <w:szCs w:val="28"/>
          <w:lang w:val="es-ES"/>
        </w:rPr>
        <w:t>Aloj</w:t>
      </w:r>
      <w:r>
        <w:rPr>
          <w:sz w:val="28"/>
          <w:szCs w:val="28"/>
          <w:lang w:val="es-ES"/>
        </w:rPr>
        <w:t>amiento en</w:t>
      </w:r>
      <w:r w:rsidRPr="00D13EDF">
        <w:rPr>
          <w:sz w:val="28"/>
          <w:szCs w:val="28"/>
          <w:lang w:val="es-ES"/>
        </w:rPr>
        <w:t xml:space="preserve"> Hotel </w:t>
      </w:r>
      <w:proofErr w:type="spellStart"/>
      <w:r w:rsidRPr="00D13EDF">
        <w:rPr>
          <w:sz w:val="28"/>
          <w:szCs w:val="28"/>
          <w:lang w:val="es-ES"/>
        </w:rPr>
        <w:t>Dubai</w:t>
      </w:r>
      <w:proofErr w:type="spellEnd"/>
      <w:r w:rsidRPr="00D13EDF">
        <w:rPr>
          <w:sz w:val="28"/>
          <w:szCs w:val="28"/>
          <w:lang w:val="es-ES"/>
        </w:rPr>
        <w:t xml:space="preserve"> 04 noches con desayuno.</w:t>
      </w:r>
    </w:p>
    <w:p w14:paraId="7BD8946A" w14:textId="77777777" w:rsidR="00A56CC0" w:rsidRPr="00D13EDF" w:rsidRDefault="00A56CC0" w:rsidP="00A56CC0">
      <w:pPr>
        <w:rPr>
          <w:sz w:val="28"/>
          <w:szCs w:val="28"/>
          <w:lang w:val="es-ES"/>
        </w:rPr>
      </w:pPr>
      <w:r w:rsidRPr="00D13EDF">
        <w:rPr>
          <w:sz w:val="28"/>
          <w:szCs w:val="28"/>
          <w:lang w:val="es-ES"/>
        </w:rPr>
        <w:t xml:space="preserve">Todos los traslados </w:t>
      </w:r>
      <w:proofErr w:type="spellStart"/>
      <w:r w:rsidRPr="00D13EDF">
        <w:rPr>
          <w:sz w:val="28"/>
          <w:szCs w:val="28"/>
          <w:lang w:val="es-ES"/>
        </w:rPr>
        <w:t>in&amp;out</w:t>
      </w:r>
      <w:proofErr w:type="spellEnd"/>
      <w:r w:rsidRPr="00D13EDF">
        <w:rPr>
          <w:sz w:val="28"/>
          <w:szCs w:val="28"/>
          <w:lang w:val="es-ES"/>
        </w:rPr>
        <w:t xml:space="preserve"> en Egipto y </w:t>
      </w:r>
      <w:proofErr w:type="spellStart"/>
      <w:r w:rsidRPr="00D13EDF">
        <w:rPr>
          <w:sz w:val="28"/>
          <w:szCs w:val="28"/>
          <w:lang w:val="es-ES"/>
        </w:rPr>
        <w:t>Dubai</w:t>
      </w:r>
      <w:proofErr w:type="spellEnd"/>
      <w:r w:rsidRPr="00D13EDF">
        <w:rPr>
          <w:sz w:val="28"/>
          <w:szCs w:val="28"/>
          <w:lang w:val="es-ES"/>
        </w:rPr>
        <w:t xml:space="preserve"> en autos modernos AC y asistencia de habla hispana.</w:t>
      </w:r>
    </w:p>
    <w:p w14:paraId="3EC2AAC2" w14:textId="77777777" w:rsidR="00A56CC0" w:rsidRPr="004B00D4" w:rsidRDefault="00A56CC0" w:rsidP="00A56CC0">
      <w:pPr>
        <w:rPr>
          <w:b/>
          <w:bCs/>
          <w:sz w:val="28"/>
          <w:szCs w:val="28"/>
          <w:u w:val="single"/>
          <w:lang w:val="es-ES"/>
        </w:rPr>
      </w:pPr>
      <w:r w:rsidRPr="004B00D4">
        <w:rPr>
          <w:b/>
          <w:bCs/>
          <w:sz w:val="28"/>
          <w:szCs w:val="28"/>
          <w:u w:val="single"/>
          <w:lang w:val="es-ES"/>
        </w:rPr>
        <w:t>Visitas:</w:t>
      </w:r>
    </w:p>
    <w:p w14:paraId="4D1D9EE1" w14:textId="77777777" w:rsidR="00A56CC0" w:rsidRPr="00D13EDF" w:rsidRDefault="00A56CC0" w:rsidP="00A56CC0">
      <w:pPr>
        <w:rPr>
          <w:sz w:val="28"/>
          <w:szCs w:val="28"/>
          <w:lang w:val="es-ES"/>
        </w:rPr>
      </w:pPr>
      <w:r w:rsidRPr="00D13EDF">
        <w:rPr>
          <w:sz w:val="28"/>
          <w:szCs w:val="28"/>
          <w:lang w:val="es-ES"/>
        </w:rPr>
        <w:t xml:space="preserve">El Cairo: Medio </w:t>
      </w:r>
      <w:proofErr w:type="spellStart"/>
      <w:r w:rsidRPr="00D13EDF">
        <w:rPr>
          <w:sz w:val="28"/>
          <w:szCs w:val="28"/>
          <w:lang w:val="es-ES"/>
        </w:rPr>
        <w:t>dia</w:t>
      </w:r>
      <w:proofErr w:type="spellEnd"/>
      <w:r w:rsidRPr="00D13EDF">
        <w:rPr>
          <w:sz w:val="28"/>
          <w:szCs w:val="28"/>
          <w:lang w:val="es-ES"/>
        </w:rPr>
        <w:t xml:space="preserve"> de visita de las pirámides con guía de habla hispana.</w:t>
      </w:r>
    </w:p>
    <w:p w14:paraId="046505BE" w14:textId="77777777" w:rsidR="00A56CC0" w:rsidRPr="004B00D4" w:rsidRDefault="00A56CC0" w:rsidP="00A56CC0">
      <w:pPr>
        <w:rPr>
          <w:sz w:val="28"/>
          <w:szCs w:val="28"/>
          <w:u w:val="single"/>
          <w:lang w:val="es-ES"/>
        </w:rPr>
      </w:pPr>
      <w:r w:rsidRPr="004B00D4">
        <w:rPr>
          <w:b/>
          <w:bCs/>
          <w:sz w:val="28"/>
          <w:szCs w:val="28"/>
          <w:u w:val="single"/>
          <w:lang w:val="es-ES"/>
        </w:rPr>
        <w:t>Crucero por el Nilo</w:t>
      </w:r>
      <w:r w:rsidRPr="004B00D4">
        <w:rPr>
          <w:sz w:val="28"/>
          <w:szCs w:val="28"/>
          <w:u w:val="single"/>
          <w:lang w:val="es-ES"/>
        </w:rPr>
        <w:t>:</w:t>
      </w:r>
    </w:p>
    <w:p w14:paraId="329A01FF" w14:textId="77777777" w:rsidR="00A56CC0" w:rsidRPr="00D13EDF" w:rsidRDefault="00A56CC0" w:rsidP="00A56CC0">
      <w:pPr>
        <w:rPr>
          <w:sz w:val="28"/>
          <w:szCs w:val="28"/>
          <w:lang w:val="es-ES"/>
        </w:rPr>
      </w:pPr>
      <w:r w:rsidRPr="00D13EDF">
        <w:rPr>
          <w:sz w:val="28"/>
          <w:szCs w:val="28"/>
          <w:lang w:val="es-ES"/>
        </w:rPr>
        <w:t>Luxor: Templos de Karnak y Luxor</w:t>
      </w:r>
    </w:p>
    <w:p w14:paraId="594B6169" w14:textId="77777777" w:rsidR="00A56CC0" w:rsidRPr="00D13EDF" w:rsidRDefault="00A56CC0" w:rsidP="00A56CC0">
      <w:pPr>
        <w:rPr>
          <w:sz w:val="28"/>
          <w:szCs w:val="28"/>
          <w:lang w:val="es-ES"/>
        </w:rPr>
      </w:pPr>
      <w:proofErr w:type="spellStart"/>
      <w:r w:rsidRPr="00D13EDF">
        <w:rPr>
          <w:sz w:val="28"/>
          <w:szCs w:val="28"/>
          <w:lang w:val="es-ES"/>
        </w:rPr>
        <w:t>Edfu</w:t>
      </w:r>
      <w:proofErr w:type="spellEnd"/>
      <w:r w:rsidRPr="00D13EDF">
        <w:rPr>
          <w:sz w:val="28"/>
          <w:szCs w:val="28"/>
          <w:lang w:val="es-ES"/>
        </w:rPr>
        <w:t>: Templo de Horus</w:t>
      </w:r>
    </w:p>
    <w:p w14:paraId="3BE4E7D0" w14:textId="77777777" w:rsidR="00A56CC0" w:rsidRPr="00D13EDF" w:rsidRDefault="00A56CC0" w:rsidP="00A56CC0">
      <w:pPr>
        <w:rPr>
          <w:sz w:val="28"/>
          <w:szCs w:val="28"/>
          <w:lang w:val="es-ES"/>
        </w:rPr>
      </w:pPr>
      <w:proofErr w:type="spellStart"/>
      <w:r w:rsidRPr="00D13EDF">
        <w:rPr>
          <w:sz w:val="28"/>
          <w:szCs w:val="28"/>
          <w:lang w:val="es-ES"/>
        </w:rPr>
        <w:t>Kom</w:t>
      </w:r>
      <w:proofErr w:type="spellEnd"/>
      <w:r w:rsidRPr="00D13EDF">
        <w:rPr>
          <w:sz w:val="28"/>
          <w:szCs w:val="28"/>
          <w:lang w:val="es-ES"/>
        </w:rPr>
        <w:t xml:space="preserve"> </w:t>
      </w:r>
      <w:proofErr w:type="spellStart"/>
      <w:r w:rsidRPr="00D13EDF">
        <w:rPr>
          <w:sz w:val="28"/>
          <w:szCs w:val="28"/>
          <w:lang w:val="es-ES"/>
        </w:rPr>
        <w:t>Ombo</w:t>
      </w:r>
      <w:proofErr w:type="spellEnd"/>
      <w:r w:rsidRPr="00D13EDF">
        <w:rPr>
          <w:sz w:val="28"/>
          <w:szCs w:val="28"/>
          <w:lang w:val="es-ES"/>
        </w:rPr>
        <w:t xml:space="preserve">: </w:t>
      </w:r>
      <w:r w:rsidRPr="00CA1D17">
        <w:rPr>
          <w:sz w:val="28"/>
          <w:szCs w:val="28"/>
          <w:lang w:val="es-ES"/>
        </w:rPr>
        <w:t xml:space="preserve">el temple de Sobek y </w:t>
      </w:r>
      <w:proofErr w:type="spellStart"/>
      <w:r w:rsidRPr="00CA1D17">
        <w:rPr>
          <w:sz w:val="28"/>
          <w:szCs w:val="28"/>
          <w:lang w:val="es-ES"/>
        </w:rPr>
        <w:t>Haroeris</w:t>
      </w:r>
      <w:proofErr w:type="spellEnd"/>
      <w:r w:rsidRPr="00CA1D17">
        <w:rPr>
          <w:sz w:val="28"/>
          <w:szCs w:val="28"/>
          <w:lang w:val="es-ES"/>
        </w:rPr>
        <w:t>.</w:t>
      </w:r>
    </w:p>
    <w:p w14:paraId="579DFB44" w14:textId="77777777" w:rsidR="00A56CC0" w:rsidRDefault="00A56CC0" w:rsidP="00A56CC0">
      <w:pPr>
        <w:rPr>
          <w:sz w:val="28"/>
          <w:szCs w:val="28"/>
          <w:lang w:val="es-ES"/>
        </w:rPr>
      </w:pPr>
      <w:proofErr w:type="spellStart"/>
      <w:r w:rsidRPr="00D13EDF">
        <w:rPr>
          <w:rFonts w:ascii="Calibri-Bold" w:hAnsi="Calibri-Bold" w:cs="Calibri-Bold"/>
          <w:b/>
          <w:bCs/>
          <w:sz w:val="25"/>
          <w:szCs w:val="25"/>
          <w:lang w:val="es-ES"/>
        </w:rPr>
        <w:t>Aswan</w:t>
      </w:r>
      <w:proofErr w:type="spellEnd"/>
      <w:r w:rsidRPr="00D13EDF">
        <w:rPr>
          <w:rFonts w:ascii="Calibri-Bold" w:hAnsi="Calibri-Bold" w:cs="Calibri-Bold"/>
          <w:b/>
          <w:bCs/>
          <w:sz w:val="25"/>
          <w:szCs w:val="25"/>
          <w:lang w:val="es-ES"/>
        </w:rPr>
        <w:t>:</w:t>
      </w:r>
      <w:r w:rsidRPr="00D13EDF">
        <w:rPr>
          <w:sz w:val="24"/>
          <w:szCs w:val="24"/>
          <w:lang w:val="es-ES"/>
        </w:rPr>
        <w:t xml:space="preserve"> </w:t>
      </w:r>
      <w:r w:rsidRPr="00CA1D17">
        <w:rPr>
          <w:sz w:val="28"/>
          <w:szCs w:val="28"/>
          <w:lang w:val="es-ES"/>
        </w:rPr>
        <w:t xml:space="preserve">Alta </w:t>
      </w:r>
      <w:proofErr w:type="gramStart"/>
      <w:r w:rsidRPr="00CA1D17">
        <w:rPr>
          <w:sz w:val="28"/>
          <w:szCs w:val="28"/>
          <w:lang w:val="es-ES"/>
        </w:rPr>
        <w:t>Presa ,</w:t>
      </w:r>
      <w:proofErr w:type="gramEnd"/>
      <w:r w:rsidRPr="00CA1D17">
        <w:rPr>
          <w:sz w:val="28"/>
          <w:szCs w:val="28"/>
          <w:lang w:val="es-ES"/>
        </w:rPr>
        <w:t xml:space="preserve"> y paseo en </w:t>
      </w:r>
      <w:proofErr w:type="spellStart"/>
      <w:r w:rsidRPr="00CA1D17">
        <w:rPr>
          <w:sz w:val="28"/>
          <w:szCs w:val="28"/>
          <w:lang w:val="es-ES"/>
        </w:rPr>
        <w:t>Felucca</w:t>
      </w:r>
      <w:proofErr w:type="spellEnd"/>
      <w:r w:rsidRPr="00CA1D17">
        <w:rPr>
          <w:sz w:val="28"/>
          <w:szCs w:val="28"/>
          <w:lang w:val="es-ES"/>
        </w:rPr>
        <w:t>.</w:t>
      </w:r>
    </w:p>
    <w:p w14:paraId="6EDFC8CB" w14:textId="3AA78C3A" w:rsidR="00A56CC0" w:rsidRPr="00A56CC0" w:rsidRDefault="00A56CC0" w:rsidP="00A56CC0">
      <w:pPr>
        <w:rPr>
          <w:sz w:val="28"/>
          <w:szCs w:val="28"/>
          <w:lang w:val="pt-PT"/>
        </w:rPr>
      </w:pPr>
      <w:r w:rsidRPr="00A56CC0">
        <w:rPr>
          <w:sz w:val="28"/>
          <w:szCs w:val="28"/>
          <w:lang w:val="pt-PT"/>
        </w:rPr>
        <w:t xml:space="preserve">Vuelos internos cairo/luxor </w:t>
      </w:r>
      <w:r>
        <w:rPr>
          <w:sz w:val="28"/>
          <w:szCs w:val="28"/>
          <w:lang w:val="pt-PT"/>
        </w:rPr>
        <w:t>–</w:t>
      </w:r>
      <w:r w:rsidRPr="00A56CC0">
        <w:rPr>
          <w:sz w:val="28"/>
          <w:szCs w:val="28"/>
          <w:lang w:val="pt-PT"/>
        </w:rPr>
        <w:t xml:space="preserve"> a</w:t>
      </w:r>
      <w:r>
        <w:rPr>
          <w:sz w:val="28"/>
          <w:szCs w:val="28"/>
          <w:lang w:val="pt-PT"/>
        </w:rPr>
        <w:t xml:space="preserve">swan/cairo clase economica </w:t>
      </w:r>
    </w:p>
    <w:p w14:paraId="62BD3E56" w14:textId="77777777" w:rsidR="00A56CC0" w:rsidRPr="00A56CC0" w:rsidRDefault="00A56CC0" w:rsidP="00A56CC0">
      <w:pPr>
        <w:rPr>
          <w:b/>
          <w:bCs/>
          <w:sz w:val="28"/>
          <w:szCs w:val="28"/>
          <w:lang w:val="pt-PT"/>
        </w:rPr>
      </w:pPr>
    </w:p>
    <w:p w14:paraId="110D52E5" w14:textId="77777777" w:rsidR="00A56CC0" w:rsidRPr="004B00D4" w:rsidRDefault="00A56CC0" w:rsidP="00A56CC0">
      <w:pPr>
        <w:rPr>
          <w:b/>
          <w:bCs/>
          <w:sz w:val="28"/>
          <w:szCs w:val="28"/>
          <w:u w:val="single"/>
          <w:lang w:val="es-ES"/>
        </w:rPr>
      </w:pPr>
      <w:proofErr w:type="spellStart"/>
      <w:r w:rsidRPr="004B00D4">
        <w:rPr>
          <w:b/>
          <w:bCs/>
          <w:sz w:val="28"/>
          <w:szCs w:val="28"/>
          <w:u w:val="single"/>
          <w:lang w:val="es-ES"/>
        </w:rPr>
        <w:t>Dubai</w:t>
      </w:r>
      <w:proofErr w:type="spellEnd"/>
      <w:r w:rsidRPr="004B00D4">
        <w:rPr>
          <w:b/>
          <w:bCs/>
          <w:sz w:val="28"/>
          <w:szCs w:val="28"/>
          <w:u w:val="single"/>
          <w:lang w:val="es-ES"/>
        </w:rPr>
        <w:t>:</w:t>
      </w:r>
    </w:p>
    <w:p w14:paraId="4731D303" w14:textId="77777777" w:rsidR="00A56CC0" w:rsidRPr="00D13EDF" w:rsidRDefault="00A56CC0" w:rsidP="00A56CC0">
      <w:pPr>
        <w:rPr>
          <w:sz w:val="28"/>
          <w:szCs w:val="28"/>
          <w:lang w:val="es-ES"/>
        </w:rPr>
      </w:pPr>
      <w:r w:rsidRPr="00D13EDF">
        <w:rPr>
          <w:sz w:val="28"/>
          <w:szCs w:val="28"/>
          <w:lang w:val="es-ES"/>
        </w:rPr>
        <w:t xml:space="preserve">Medio día de </w:t>
      </w:r>
      <w:proofErr w:type="spellStart"/>
      <w:r w:rsidRPr="00D13EDF">
        <w:rPr>
          <w:sz w:val="28"/>
          <w:szCs w:val="28"/>
          <w:lang w:val="es-ES"/>
        </w:rPr>
        <w:t>Dubai</w:t>
      </w:r>
      <w:proofErr w:type="spellEnd"/>
      <w:r w:rsidRPr="00D13EDF">
        <w:rPr>
          <w:sz w:val="28"/>
          <w:szCs w:val="28"/>
          <w:lang w:val="es-ES"/>
        </w:rPr>
        <w:t xml:space="preserve"> </w:t>
      </w:r>
      <w:proofErr w:type="spellStart"/>
      <w:r w:rsidRPr="00D13EDF">
        <w:rPr>
          <w:sz w:val="28"/>
          <w:szCs w:val="28"/>
          <w:lang w:val="es-ES"/>
        </w:rPr>
        <w:t>city</w:t>
      </w:r>
      <w:proofErr w:type="spellEnd"/>
      <w:r w:rsidRPr="00D13EDF">
        <w:rPr>
          <w:sz w:val="28"/>
          <w:szCs w:val="28"/>
          <w:lang w:val="es-ES"/>
        </w:rPr>
        <w:t xml:space="preserve"> tour en regular con guía de habla hispana.</w:t>
      </w:r>
    </w:p>
    <w:p w14:paraId="5D79004A" w14:textId="77777777" w:rsidR="00A56CC0" w:rsidRPr="00D13EDF" w:rsidRDefault="00A56CC0" w:rsidP="00A56CC0">
      <w:pPr>
        <w:rPr>
          <w:sz w:val="28"/>
          <w:szCs w:val="28"/>
          <w:lang w:val="es-ES"/>
        </w:rPr>
      </w:pPr>
      <w:r w:rsidRPr="00D13EDF">
        <w:rPr>
          <w:sz w:val="28"/>
          <w:szCs w:val="28"/>
          <w:lang w:val="es-ES"/>
        </w:rPr>
        <w:t>Excursión de safari 4x4 con cena y espectáculo, con chofer de habla inglesa.</w:t>
      </w:r>
    </w:p>
    <w:p w14:paraId="060D0DCC" w14:textId="77777777" w:rsidR="00A56CC0" w:rsidRPr="00D13EDF" w:rsidRDefault="00A56CC0" w:rsidP="00A56CC0">
      <w:pPr>
        <w:rPr>
          <w:sz w:val="28"/>
          <w:szCs w:val="28"/>
          <w:lang w:val="es-ES"/>
        </w:rPr>
      </w:pPr>
    </w:p>
    <w:p w14:paraId="3DD708B3" w14:textId="1AB8CAC8" w:rsidR="00A56CC0" w:rsidRPr="00A56CC0" w:rsidRDefault="00A56CC0" w:rsidP="00A56CC0">
      <w:pPr>
        <w:rPr>
          <w:b/>
          <w:bCs/>
          <w:sz w:val="28"/>
          <w:szCs w:val="28"/>
          <w:lang w:val="es-ES"/>
        </w:rPr>
      </w:pPr>
      <w:r w:rsidRPr="00A56CC0">
        <w:rPr>
          <w:b/>
          <w:bCs/>
          <w:sz w:val="28"/>
          <w:szCs w:val="28"/>
          <w:lang w:val="es-ES"/>
        </w:rPr>
        <w:t>Servicios no incluidos</w:t>
      </w:r>
    </w:p>
    <w:p w14:paraId="7D75A0B4" w14:textId="77777777" w:rsidR="00A56CC0" w:rsidRPr="00A56CC0" w:rsidRDefault="00A56CC0" w:rsidP="00A56CC0">
      <w:pPr>
        <w:rPr>
          <w:b/>
          <w:bCs/>
          <w:sz w:val="28"/>
          <w:szCs w:val="28"/>
          <w:lang w:val="es-ES"/>
        </w:rPr>
      </w:pPr>
      <w:proofErr w:type="spellStart"/>
      <w:r w:rsidRPr="00A56CC0">
        <w:rPr>
          <w:b/>
          <w:bCs/>
          <w:sz w:val="28"/>
          <w:szCs w:val="28"/>
          <w:lang w:val="es-ES"/>
        </w:rPr>
        <w:t>Dubai</w:t>
      </w:r>
      <w:proofErr w:type="spellEnd"/>
    </w:p>
    <w:p w14:paraId="24A305E4" w14:textId="77777777" w:rsidR="00A56CC0" w:rsidRPr="00A56CC0" w:rsidRDefault="00A56CC0" w:rsidP="00A56CC0">
      <w:pPr>
        <w:rPr>
          <w:sz w:val="28"/>
          <w:szCs w:val="28"/>
          <w:lang w:val="es-ES"/>
        </w:rPr>
      </w:pPr>
      <w:r w:rsidRPr="00A56CC0">
        <w:rPr>
          <w:sz w:val="28"/>
          <w:szCs w:val="28"/>
          <w:lang w:val="es-ES"/>
        </w:rPr>
        <w:t xml:space="preserve">Tasa de </w:t>
      </w:r>
      <w:proofErr w:type="spellStart"/>
      <w:r w:rsidRPr="00A56CC0">
        <w:rPr>
          <w:sz w:val="28"/>
          <w:szCs w:val="28"/>
          <w:lang w:val="es-ES"/>
        </w:rPr>
        <w:t>turism</w:t>
      </w:r>
      <w:proofErr w:type="spellEnd"/>
      <w:r w:rsidRPr="00A56CC0">
        <w:rPr>
          <w:sz w:val="28"/>
          <w:szCs w:val="28"/>
          <w:lang w:val="es-ES"/>
        </w:rPr>
        <w:t xml:space="preserve"> dírham en </w:t>
      </w:r>
      <w:proofErr w:type="spellStart"/>
      <w:r w:rsidRPr="00A56CC0">
        <w:rPr>
          <w:sz w:val="28"/>
          <w:szCs w:val="28"/>
          <w:lang w:val="es-ES"/>
        </w:rPr>
        <w:t>Dubai</w:t>
      </w:r>
      <w:proofErr w:type="spellEnd"/>
      <w:r w:rsidRPr="00A56CC0">
        <w:rPr>
          <w:sz w:val="28"/>
          <w:szCs w:val="28"/>
          <w:lang w:val="es-ES"/>
        </w:rPr>
        <w:t>, por habitación por noche $4.5 en 4*.</w:t>
      </w:r>
    </w:p>
    <w:p w14:paraId="1D25AFE8" w14:textId="77777777" w:rsidR="00A56CC0" w:rsidRPr="00A56CC0" w:rsidRDefault="00A56CC0" w:rsidP="00A56CC0">
      <w:pPr>
        <w:rPr>
          <w:sz w:val="28"/>
          <w:szCs w:val="28"/>
          <w:lang w:val="es-ES"/>
        </w:rPr>
      </w:pPr>
      <w:r w:rsidRPr="00A56CC0">
        <w:rPr>
          <w:sz w:val="28"/>
          <w:szCs w:val="28"/>
          <w:lang w:val="es-ES"/>
        </w:rPr>
        <w:t>Propinas del guía y chofer, promedio de p.p. $20.00</w:t>
      </w:r>
    </w:p>
    <w:p w14:paraId="49DA13F9" w14:textId="77777777" w:rsidR="00A56CC0" w:rsidRPr="00A56CC0" w:rsidRDefault="00A56CC0" w:rsidP="00A56CC0">
      <w:pPr>
        <w:rPr>
          <w:sz w:val="28"/>
          <w:szCs w:val="28"/>
          <w:lang w:val="es-ES"/>
        </w:rPr>
      </w:pPr>
      <w:r w:rsidRPr="00A56CC0">
        <w:rPr>
          <w:sz w:val="28"/>
          <w:szCs w:val="28"/>
          <w:lang w:val="es-ES"/>
        </w:rPr>
        <w:t xml:space="preserve">Visa </w:t>
      </w:r>
      <w:r w:rsidRPr="00A56CC0">
        <w:rPr>
          <w:b/>
          <w:bCs/>
          <w:sz w:val="28"/>
          <w:szCs w:val="28"/>
          <w:lang w:val="es-ES"/>
        </w:rPr>
        <w:t>(si se necesita)</w:t>
      </w:r>
      <w:r w:rsidRPr="00A56CC0">
        <w:rPr>
          <w:sz w:val="28"/>
          <w:szCs w:val="28"/>
          <w:lang w:val="es-ES"/>
        </w:rPr>
        <w:t xml:space="preserve"> costo p.p. $85.00 </w:t>
      </w:r>
    </w:p>
    <w:p w14:paraId="4E3D163E" w14:textId="77777777" w:rsidR="00A56CC0" w:rsidRPr="004B00D4" w:rsidRDefault="00A56CC0" w:rsidP="00A56CC0">
      <w:pPr>
        <w:rPr>
          <w:b/>
          <w:bCs/>
          <w:sz w:val="28"/>
          <w:szCs w:val="28"/>
          <w:u w:val="single"/>
          <w:lang w:val="es-ES"/>
        </w:rPr>
      </w:pPr>
      <w:r w:rsidRPr="004B00D4">
        <w:rPr>
          <w:b/>
          <w:bCs/>
          <w:sz w:val="28"/>
          <w:szCs w:val="28"/>
          <w:u w:val="single"/>
          <w:lang w:val="es-ES"/>
        </w:rPr>
        <w:t>Egipto:</w:t>
      </w:r>
    </w:p>
    <w:p w14:paraId="188B19C0" w14:textId="77777777" w:rsidR="00A56CC0" w:rsidRPr="00D13EDF" w:rsidRDefault="00A56CC0" w:rsidP="00A56CC0">
      <w:pPr>
        <w:rPr>
          <w:sz w:val="28"/>
          <w:szCs w:val="28"/>
          <w:lang w:val="es-ES"/>
        </w:rPr>
      </w:pPr>
      <w:r w:rsidRPr="00D13EDF">
        <w:rPr>
          <w:sz w:val="28"/>
          <w:szCs w:val="28"/>
          <w:lang w:val="es-ES"/>
        </w:rPr>
        <w:t>Propinas del guía, chofer, y crucero p.p. $</w:t>
      </w:r>
      <w:r>
        <w:rPr>
          <w:sz w:val="28"/>
          <w:szCs w:val="28"/>
          <w:lang w:val="es-ES"/>
        </w:rPr>
        <w:t>45</w:t>
      </w:r>
      <w:r w:rsidRPr="00D13EDF">
        <w:rPr>
          <w:sz w:val="28"/>
          <w:szCs w:val="28"/>
          <w:lang w:val="es-ES"/>
        </w:rPr>
        <w:t>.00</w:t>
      </w:r>
    </w:p>
    <w:p w14:paraId="2B678A55" w14:textId="77777777" w:rsidR="00A56CC0" w:rsidRPr="00D13EDF" w:rsidRDefault="00A56CC0" w:rsidP="00A56CC0">
      <w:pPr>
        <w:rPr>
          <w:sz w:val="28"/>
          <w:szCs w:val="28"/>
          <w:lang w:val="es-ES"/>
        </w:rPr>
      </w:pPr>
      <w:r w:rsidRPr="00D13EDF">
        <w:rPr>
          <w:sz w:val="28"/>
          <w:szCs w:val="28"/>
          <w:lang w:val="es-ES"/>
        </w:rPr>
        <w:t>Visado p.p. $30.00</w:t>
      </w:r>
      <w:r>
        <w:rPr>
          <w:sz w:val="28"/>
          <w:szCs w:val="28"/>
          <w:lang w:val="es-ES"/>
        </w:rPr>
        <w:t xml:space="preserve"> con asistencia de habla hispana `</w:t>
      </w:r>
    </w:p>
    <w:p w14:paraId="3E329F78" w14:textId="77777777" w:rsidR="00A56CC0" w:rsidRPr="00124E65" w:rsidRDefault="00A56CC0" w:rsidP="00A56CC0">
      <w:pPr>
        <w:rPr>
          <w:sz w:val="28"/>
          <w:szCs w:val="28"/>
          <w:lang w:val="es-CU"/>
        </w:rPr>
      </w:pPr>
    </w:p>
    <w:p w14:paraId="371C8819" w14:textId="77777777" w:rsidR="00A56CC0" w:rsidRPr="005055DA" w:rsidRDefault="00A56CC0" w:rsidP="00A56CC0">
      <w:pPr>
        <w:autoSpaceDE w:val="0"/>
        <w:autoSpaceDN w:val="0"/>
        <w:ind w:right="82"/>
        <w:jc w:val="both"/>
        <w:rPr>
          <w:rFonts w:cstheme="minorHAnsi"/>
          <w:b/>
          <w:bCs/>
          <w:color w:val="000000"/>
          <w:sz w:val="28"/>
          <w:szCs w:val="28"/>
          <w:u w:val="single"/>
          <w:lang w:val="es-AR"/>
        </w:rPr>
      </w:pPr>
      <w:r w:rsidRPr="005055DA">
        <w:rPr>
          <w:rFonts w:cstheme="minorHAnsi"/>
          <w:b/>
          <w:bCs/>
          <w:color w:val="000000"/>
          <w:sz w:val="28"/>
          <w:szCs w:val="28"/>
          <w:u w:val="single"/>
          <w:lang w:val="es-AR"/>
        </w:rPr>
        <w:t>Día “1”: Destino /Cairo</w:t>
      </w:r>
    </w:p>
    <w:p w14:paraId="5C9E0830" w14:textId="77777777" w:rsidR="00A56CC0" w:rsidRDefault="00A56CC0" w:rsidP="00A56CC0">
      <w:pPr>
        <w:autoSpaceDE w:val="0"/>
        <w:autoSpaceDN w:val="0"/>
        <w:ind w:right="82"/>
        <w:jc w:val="both"/>
        <w:rPr>
          <w:rFonts w:cstheme="minorHAnsi"/>
          <w:color w:val="000000"/>
          <w:sz w:val="28"/>
          <w:szCs w:val="28"/>
          <w:lang w:val="es-AR"/>
        </w:rPr>
      </w:pPr>
      <w:r w:rsidRPr="00124E65">
        <w:rPr>
          <w:rFonts w:cstheme="minorHAnsi"/>
          <w:color w:val="000000"/>
          <w:sz w:val="28"/>
          <w:szCs w:val="28"/>
          <w:lang w:val="es-AR"/>
        </w:rPr>
        <w:t>Llegada al Aeropuerto de El Cairo</w:t>
      </w:r>
      <w:r w:rsidRPr="00D317FB">
        <w:rPr>
          <w:rFonts w:ascii="Arial" w:hAnsi="Arial" w:cs="Arial"/>
          <w:sz w:val="20"/>
          <w:szCs w:val="20"/>
          <w:lang w:val="es-CO"/>
        </w:rPr>
        <w:t xml:space="preserve">, </w:t>
      </w:r>
      <w:r w:rsidRPr="00124E65">
        <w:rPr>
          <w:rFonts w:cstheme="minorHAnsi"/>
          <w:color w:val="000000"/>
          <w:sz w:val="28"/>
          <w:szCs w:val="28"/>
          <w:lang w:val="es-AR"/>
        </w:rPr>
        <w:t>recepción, asistencia y traslado al hotel.</w:t>
      </w:r>
      <w:r>
        <w:rPr>
          <w:rFonts w:cstheme="minorHAnsi"/>
          <w:color w:val="000000"/>
          <w:sz w:val="28"/>
          <w:szCs w:val="28"/>
          <w:lang w:val="es-AR"/>
        </w:rPr>
        <w:t xml:space="preserve"> </w:t>
      </w:r>
      <w:proofErr w:type="spellStart"/>
      <w:r>
        <w:rPr>
          <w:rFonts w:cstheme="minorHAnsi"/>
          <w:color w:val="000000"/>
          <w:sz w:val="28"/>
          <w:szCs w:val="28"/>
          <w:lang w:val="es-AR"/>
        </w:rPr>
        <w:t>Check</w:t>
      </w:r>
      <w:proofErr w:type="spellEnd"/>
      <w:r>
        <w:rPr>
          <w:rFonts w:cstheme="minorHAnsi"/>
          <w:color w:val="000000"/>
          <w:sz w:val="28"/>
          <w:szCs w:val="28"/>
          <w:lang w:val="es-AR"/>
        </w:rPr>
        <w:t xml:space="preserve"> in Y </w:t>
      </w:r>
      <w:r w:rsidRPr="00124E65">
        <w:rPr>
          <w:rFonts w:cstheme="minorHAnsi"/>
          <w:color w:val="000000"/>
          <w:sz w:val="28"/>
          <w:szCs w:val="28"/>
          <w:lang w:val="es-AR"/>
        </w:rPr>
        <w:t>Alojamiento</w:t>
      </w:r>
      <w:r>
        <w:rPr>
          <w:rFonts w:cstheme="minorHAnsi"/>
          <w:color w:val="000000"/>
          <w:sz w:val="28"/>
          <w:szCs w:val="28"/>
          <w:lang w:val="es-AR"/>
        </w:rPr>
        <w:t>.</w:t>
      </w:r>
    </w:p>
    <w:p w14:paraId="35AD02DD" w14:textId="77777777" w:rsidR="00A56CC0" w:rsidRDefault="00A56CC0" w:rsidP="00A56CC0">
      <w:pPr>
        <w:autoSpaceDE w:val="0"/>
        <w:autoSpaceDN w:val="0"/>
        <w:ind w:right="82"/>
        <w:jc w:val="both"/>
        <w:rPr>
          <w:rFonts w:cstheme="minorHAnsi"/>
          <w:color w:val="000000"/>
          <w:sz w:val="28"/>
          <w:szCs w:val="28"/>
          <w:lang w:val="es-AR"/>
        </w:rPr>
      </w:pPr>
    </w:p>
    <w:p w14:paraId="4953A191" w14:textId="77777777" w:rsidR="00A56CC0" w:rsidRPr="00124E65" w:rsidRDefault="00A56CC0" w:rsidP="00A56CC0">
      <w:pPr>
        <w:autoSpaceDE w:val="0"/>
        <w:autoSpaceDN w:val="0"/>
        <w:ind w:right="82"/>
        <w:jc w:val="both"/>
        <w:rPr>
          <w:rFonts w:cstheme="minorHAnsi"/>
          <w:b/>
          <w:bCs/>
          <w:color w:val="000000"/>
          <w:sz w:val="28"/>
          <w:szCs w:val="28"/>
          <w:u w:val="single"/>
          <w:lang w:val="es-AR"/>
        </w:rPr>
      </w:pPr>
      <w:r w:rsidRPr="00124E65">
        <w:rPr>
          <w:rFonts w:cstheme="minorHAnsi"/>
          <w:b/>
          <w:bCs/>
          <w:color w:val="000000"/>
          <w:sz w:val="28"/>
          <w:szCs w:val="28"/>
          <w:u w:val="single"/>
          <w:lang w:val="es-AR"/>
        </w:rPr>
        <w:t xml:space="preserve">Dia “2”: El </w:t>
      </w:r>
      <w:proofErr w:type="spellStart"/>
      <w:r w:rsidRPr="00124E65">
        <w:rPr>
          <w:rFonts w:cstheme="minorHAnsi"/>
          <w:b/>
          <w:bCs/>
          <w:color w:val="000000"/>
          <w:sz w:val="28"/>
          <w:szCs w:val="28"/>
          <w:u w:val="single"/>
          <w:lang w:val="es-AR"/>
        </w:rPr>
        <w:t>cairo</w:t>
      </w:r>
      <w:proofErr w:type="spellEnd"/>
    </w:p>
    <w:p w14:paraId="286A03E1" w14:textId="77777777" w:rsidR="00A56CC0" w:rsidRDefault="00A56CC0" w:rsidP="00A56CC0">
      <w:pPr>
        <w:autoSpaceDE w:val="0"/>
        <w:autoSpaceDN w:val="0"/>
        <w:ind w:right="82"/>
        <w:jc w:val="both"/>
        <w:rPr>
          <w:rFonts w:cstheme="minorHAnsi"/>
          <w:color w:val="000000"/>
          <w:sz w:val="28"/>
          <w:szCs w:val="28"/>
          <w:lang w:val="es-AR"/>
        </w:rPr>
      </w:pPr>
      <w:r w:rsidRPr="00124E65">
        <w:rPr>
          <w:rFonts w:cstheme="minorHAnsi"/>
          <w:color w:val="000000"/>
          <w:sz w:val="28"/>
          <w:szCs w:val="28"/>
          <w:lang w:val="es-AR"/>
        </w:rPr>
        <w:t xml:space="preserve">Desayuno en el hotel. </w:t>
      </w:r>
      <w:r>
        <w:rPr>
          <w:rFonts w:cstheme="minorHAnsi"/>
          <w:color w:val="000000"/>
          <w:sz w:val="28"/>
          <w:szCs w:val="28"/>
          <w:lang w:val="es-AR"/>
        </w:rPr>
        <w:t xml:space="preserve">Salida por la mañana </w:t>
      </w:r>
      <w:r w:rsidRPr="00124E65">
        <w:rPr>
          <w:rFonts w:cstheme="minorHAnsi"/>
          <w:color w:val="000000"/>
          <w:sz w:val="28"/>
          <w:szCs w:val="28"/>
          <w:lang w:val="es-AR"/>
        </w:rPr>
        <w:t>Visita</w:t>
      </w:r>
      <w:r>
        <w:rPr>
          <w:rFonts w:cstheme="minorHAnsi"/>
          <w:color w:val="000000"/>
          <w:sz w:val="28"/>
          <w:szCs w:val="28"/>
          <w:lang w:val="es-AR"/>
        </w:rPr>
        <w:t xml:space="preserve"> a </w:t>
      </w:r>
      <w:r w:rsidRPr="00124E65">
        <w:rPr>
          <w:rFonts w:cstheme="minorHAnsi"/>
          <w:color w:val="000000"/>
          <w:sz w:val="28"/>
          <w:szCs w:val="28"/>
          <w:lang w:val="es-AR"/>
        </w:rPr>
        <w:t>las</w:t>
      </w:r>
      <w:r w:rsidRPr="005055DA">
        <w:rPr>
          <w:rFonts w:cstheme="minorHAnsi"/>
          <w:color w:val="000000"/>
          <w:sz w:val="28"/>
          <w:szCs w:val="28"/>
          <w:lang w:val="es-AR"/>
        </w:rPr>
        <w:t xml:space="preserve"> Pirámides de </w:t>
      </w:r>
      <w:proofErr w:type="spellStart"/>
      <w:r w:rsidRPr="005055DA">
        <w:rPr>
          <w:rFonts w:cstheme="minorHAnsi"/>
          <w:color w:val="000000"/>
          <w:sz w:val="28"/>
          <w:szCs w:val="28"/>
          <w:lang w:val="es-AR"/>
        </w:rPr>
        <w:t>Giza</w:t>
      </w:r>
      <w:proofErr w:type="spellEnd"/>
      <w:r w:rsidRPr="005055DA">
        <w:rPr>
          <w:rFonts w:cstheme="minorHAnsi"/>
          <w:color w:val="000000"/>
          <w:sz w:val="28"/>
          <w:szCs w:val="28"/>
          <w:lang w:val="es-AR"/>
        </w:rPr>
        <w:t xml:space="preserve"> donde se contempla la primera maravilla de las siete maravillas del mundo antiguo la gran pirámide de Keops y las pirámides de </w:t>
      </w:r>
      <w:proofErr w:type="spellStart"/>
      <w:r w:rsidRPr="005055DA">
        <w:rPr>
          <w:rFonts w:cstheme="minorHAnsi"/>
          <w:color w:val="000000"/>
          <w:sz w:val="28"/>
          <w:szCs w:val="28"/>
          <w:lang w:val="es-AR"/>
        </w:rPr>
        <w:t>kefren</w:t>
      </w:r>
      <w:proofErr w:type="spellEnd"/>
      <w:r w:rsidRPr="005055DA">
        <w:rPr>
          <w:rFonts w:cstheme="minorHAnsi"/>
          <w:color w:val="000000"/>
          <w:sz w:val="28"/>
          <w:szCs w:val="28"/>
          <w:lang w:val="es-AR"/>
        </w:rPr>
        <w:t xml:space="preserve"> y </w:t>
      </w:r>
      <w:proofErr w:type="spellStart"/>
      <w:r w:rsidRPr="005055DA">
        <w:rPr>
          <w:rFonts w:cstheme="minorHAnsi"/>
          <w:color w:val="000000"/>
          <w:sz w:val="28"/>
          <w:szCs w:val="28"/>
          <w:lang w:val="es-AR"/>
        </w:rPr>
        <w:t>Micerinos</w:t>
      </w:r>
      <w:proofErr w:type="spellEnd"/>
      <w:r w:rsidRPr="005055DA">
        <w:rPr>
          <w:rFonts w:cstheme="minorHAnsi"/>
          <w:color w:val="000000"/>
          <w:sz w:val="28"/>
          <w:szCs w:val="28"/>
          <w:lang w:val="es-AR"/>
        </w:rPr>
        <w:t xml:space="preserve">  y la Esfinge esculpida en la roca que representa la cabeza del faraón y el cuerpo de un león (No Incluye La Entrada Al Interior De una  Pirámide) </w:t>
      </w:r>
      <w:r>
        <w:rPr>
          <w:rFonts w:cstheme="minorHAnsi"/>
          <w:color w:val="000000"/>
          <w:sz w:val="28"/>
          <w:szCs w:val="28"/>
          <w:lang w:val="es-AR"/>
        </w:rPr>
        <w:t xml:space="preserve">y luego </w:t>
      </w:r>
      <w:r w:rsidRPr="00124E65">
        <w:rPr>
          <w:rFonts w:cstheme="minorHAnsi"/>
          <w:b/>
          <w:bCs/>
          <w:color w:val="000000"/>
          <w:sz w:val="28"/>
          <w:szCs w:val="28"/>
          <w:highlight w:val="yellow"/>
          <w:lang w:val="es-AR"/>
        </w:rPr>
        <w:t>POSIBILIDAD</w:t>
      </w:r>
      <w:r>
        <w:rPr>
          <w:rFonts w:cstheme="minorHAnsi"/>
          <w:color w:val="000000"/>
          <w:sz w:val="28"/>
          <w:szCs w:val="28"/>
          <w:lang w:val="es-AR"/>
        </w:rPr>
        <w:t xml:space="preserve"> de visitar el </w:t>
      </w:r>
      <w:r w:rsidRPr="00124E65">
        <w:rPr>
          <w:rFonts w:cstheme="minorHAnsi"/>
          <w:color w:val="000000"/>
          <w:sz w:val="28"/>
          <w:szCs w:val="28"/>
          <w:lang w:val="es-AR"/>
        </w:rPr>
        <w:t xml:space="preserve">Museo Egipcio con sus tesoros de la época antigua y el tesoro único de la tumba del rey </w:t>
      </w:r>
      <w:proofErr w:type="spellStart"/>
      <w:r w:rsidRPr="00124E65">
        <w:rPr>
          <w:rFonts w:cstheme="minorHAnsi"/>
          <w:color w:val="000000"/>
          <w:sz w:val="28"/>
          <w:szCs w:val="28"/>
          <w:lang w:val="es-AR"/>
        </w:rPr>
        <w:t>Tut</w:t>
      </w:r>
      <w:proofErr w:type="spellEnd"/>
      <w:r w:rsidRPr="00124E65">
        <w:rPr>
          <w:rFonts w:cstheme="minorHAnsi"/>
          <w:color w:val="000000"/>
          <w:sz w:val="28"/>
          <w:szCs w:val="28"/>
          <w:lang w:val="es-AR"/>
        </w:rPr>
        <w:t xml:space="preserve"> </w:t>
      </w:r>
      <w:proofErr w:type="spellStart"/>
      <w:r w:rsidRPr="00124E65">
        <w:rPr>
          <w:rFonts w:cstheme="minorHAnsi"/>
          <w:color w:val="000000"/>
          <w:sz w:val="28"/>
          <w:szCs w:val="28"/>
          <w:lang w:val="es-AR"/>
        </w:rPr>
        <w:t>Ank</w:t>
      </w:r>
      <w:proofErr w:type="spellEnd"/>
      <w:r w:rsidRPr="00124E65">
        <w:rPr>
          <w:rFonts w:cstheme="minorHAnsi"/>
          <w:color w:val="000000"/>
          <w:sz w:val="28"/>
          <w:szCs w:val="28"/>
          <w:lang w:val="es-AR"/>
        </w:rPr>
        <w:t xml:space="preserve"> </w:t>
      </w:r>
      <w:proofErr w:type="spellStart"/>
      <w:r w:rsidRPr="00124E65">
        <w:rPr>
          <w:rFonts w:cstheme="minorHAnsi"/>
          <w:color w:val="000000"/>
          <w:sz w:val="28"/>
          <w:szCs w:val="28"/>
          <w:lang w:val="es-AR"/>
        </w:rPr>
        <w:t>Amon</w:t>
      </w:r>
      <w:proofErr w:type="spellEnd"/>
      <w:r w:rsidRPr="00124E65">
        <w:rPr>
          <w:rFonts w:cstheme="minorHAnsi"/>
          <w:color w:val="000000"/>
          <w:sz w:val="28"/>
          <w:szCs w:val="28"/>
          <w:lang w:val="es-AR"/>
        </w:rPr>
        <w:t>, la ciudadela de Saladino y la mezquita de Mohamed Ali</w:t>
      </w:r>
      <w:r>
        <w:rPr>
          <w:rFonts w:cstheme="minorHAnsi"/>
          <w:color w:val="000000"/>
          <w:sz w:val="28"/>
          <w:szCs w:val="28"/>
          <w:lang w:val="es-AR"/>
        </w:rPr>
        <w:t xml:space="preserve"> . regreso al hotel. Alojamiento</w:t>
      </w:r>
    </w:p>
    <w:p w14:paraId="06239E2B" w14:textId="63991561" w:rsidR="00A56CC0" w:rsidRDefault="00A56CC0" w:rsidP="00A56CC0">
      <w:pPr>
        <w:rPr>
          <w:rFonts w:ascii="Century Gothic" w:hAnsi="Century Gothic"/>
          <w:noProof/>
          <w:sz w:val="24"/>
          <w:szCs w:val="24"/>
          <w:lang w:val="es-CU"/>
        </w:rPr>
      </w:pPr>
      <w:r>
        <w:rPr>
          <w:rFonts w:cstheme="minorHAnsi"/>
          <w:color w:val="000000"/>
          <w:sz w:val="28"/>
          <w:szCs w:val="28"/>
          <w:lang w:val="es-AR"/>
        </w:rPr>
        <w:t xml:space="preserve">Tarde libre </w:t>
      </w:r>
      <w:r w:rsidRPr="005055DA">
        <w:rPr>
          <w:rFonts w:cstheme="minorHAnsi"/>
          <w:b/>
          <w:bCs/>
          <w:color w:val="000000"/>
          <w:sz w:val="28"/>
          <w:szCs w:val="28"/>
          <w:highlight w:val="yellow"/>
          <w:lang w:val="es-AR"/>
        </w:rPr>
        <w:t>POSIBILIDAD</w:t>
      </w:r>
      <w:r>
        <w:rPr>
          <w:rFonts w:cstheme="minorHAnsi"/>
          <w:color w:val="000000"/>
          <w:sz w:val="28"/>
          <w:szCs w:val="28"/>
          <w:lang w:val="es-AR"/>
        </w:rPr>
        <w:t xml:space="preserve"> De asistir el espectáculo de luz y sonido en la zona de las pirámides </w:t>
      </w:r>
      <w:r>
        <w:rPr>
          <w:rFonts w:cstheme="minorHAnsi"/>
          <w:color w:val="000000"/>
          <w:sz w:val="28"/>
          <w:szCs w:val="28"/>
          <w:lang w:val="es-AR"/>
        </w:rPr>
        <w:t>opcional</w:t>
      </w:r>
    </w:p>
    <w:p w14:paraId="1F77796B" w14:textId="77777777" w:rsidR="00A56CC0" w:rsidRDefault="00A56CC0" w:rsidP="00A56CC0">
      <w:pPr>
        <w:rPr>
          <w:rFonts w:ascii="Century Gothic" w:hAnsi="Century Gothic"/>
          <w:noProof/>
          <w:sz w:val="24"/>
          <w:szCs w:val="24"/>
          <w:lang w:val="es-CU"/>
        </w:rPr>
      </w:pPr>
      <w:r w:rsidRPr="002654A4">
        <w:rPr>
          <w:rFonts w:ascii="Century Gothic" w:hAnsi="Century Gothic"/>
          <w:noProof/>
          <w:sz w:val="24"/>
          <w:szCs w:val="24"/>
          <w:lang w:val="es-CU"/>
        </w:rPr>
        <w:t>espctaculo cautivador que dura casi una hora narra la historia de Egipto atraves de los ojos de la Esfinge de 73 Metros de Longitud . la imponente creacion cuenta todos Los acontecimientos ocuuridos a largo del paso del tiempo con el panorama de las piramides iluminadas bajo las estrellas</w:t>
      </w:r>
      <w:r>
        <w:rPr>
          <w:rFonts w:ascii="Century Gothic" w:hAnsi="Century Gothic"/>
          <w:noProof/>
          <w:sz w:val="24"/>
          <w:szCs w:val="24"/>
          <w:lang w:val="es-CU"/>
        </w:rPr>
        <w:t>.</w:t>
      </w:r>
    </w:p>
    <w:p w14:paraId="4579AE46" w14:textId="77777777" w:rsidR="00A56CC0" w:rsidRDefault="00A56CC0" w:rsidP="00A56CC0">
      <w:pPr>
        <w:rPr>
          <w:rFonts w:ascii="Century Gothic" w:hAnsi="Century Gothic"/>
          <w:noProof/>
          <w:sz w:val="24"/>
          <w:szCs w:val="24"/>
          <w:lang w:val="es-CU"/>
        </w:rPr>
      </w:pPr>
      <w:r w:rsidRPr="002654A4">
        <w:rPr>
          <w:rFonts w:ascii="Century Gothic" w:hAnsi="Century Gothic"/>
          <w:noProof/>
          <w:sz w:val="24"/>
          <w:szCs w:val="24"/>
          <w:lang w:val="es-CU"/>
        </w:rPr>
        <w:t>El espectáculo dura aproximadamente una hora de “ 19:00 Hrs ---20 :00 Hrs</w:t>
      </w:r>
      <w:r>
        <w:rPr>
          <w:rFonts w:ascii="Century Gothic" w:hAnsi="Century Gothic"/>
          <w:noProof/>
          <w:sz w:val="24"/>
          <w:szCs w:val="24"/>
          <w:lang w:val="es-CU"/>
        </w:rPr>
        <w:t xml:space="preserve"> . Regreso al hotel y alojamiento .</w:t>
      </w:r>
    </w:p>
    <w:p w14:paraId="6659F960" w14:textId="77777777" w:rsidR="00A56CC0" w:rsidRPr="002654A4" w:rsidRDefault="00A56CC0" w:rsidP="00A56CC0">
      <w:pPr>
        <w:rPr>
          <w:lang w:val="es-CU"/>
        </w:rPr>
      </w:pPr>
    </w:p>
    <w:p w14:paraId="681F9A4E" w14:textId="77777777" w:rsidR="00A56CC0" w:rsidRPr="005055DA" w:rsidRDefault="00A56CC0" w:rsidP="00A56CC0">
      <w:pPr>
        <w:autoSpaceDE w:val="0"/>
        <w:autoSpaceDN w:val="0"/>
        <w:ind w:right="82"/>
        <w:jc w:val="both"/>
        <w:rPr>
          <w:rFonts w:cstheme="minorHAnsi"/>
          <w:b/>
          <w:bCs/>
          <w:color w:val="000000"/>
          <w:sz w:val="28"/>
          <w:szCs w:val="28"/>
          <w:u w:val="single"/>
          <w:lang w:val="es-CU"/>
        </w:rPr>
      </w:pPr>
      <w:r w:rsidRPr="005055DA">
        <w:rPr>
          <w:rFonts w:cstheme="minorHAnsi"/>
          <w:b/>
          <w:bCs/>
          <w:color w:val="000000"/>
          <w:sz w:val="28"/>
          <w:szCs w:val="28"/>
          <w:u w:val="single"/>
          <w:lang w:val="es-CU"/>
        </w:rPr>
        <w:t xml:space="preserve">Dia “3”: El </w:t>
      </w:r>
      <w:proofErr w:type="spellStart"/>
      <w:r w:rsidRPr="005055DA">
        <w:rPr>
          <w:rFonts w:cstheme="minorHAnsi"/>
          <w:b/>
          <w:bCs/>
          <w:color w:val="000000"/>
          <w:sz w:val="28"/>
          <w:szCs w:val="28"/>
          <w:u w:val="single"/>
          <w:lang w:val="es-CU"/>
        </w:rPr>
        <w:t>cairo</w:t>
      </w:r>
      <w:proofErr w:type="spellEnd"/>
      <w:r w:rsidRPr="005055DA">
        <w:rPr>
          <w:rFonts w:cstheme="minorHAnsi"/>
          <w:b/>
          <w:bCs/>
          <w:color w:val="000000"/>
          <w:sz w:val="28"/>
          <w:szCs w:val="28"/>
          <w:u w:val="single"/>
          <w:lang w:val="es-CU"/>
        </w:rPr>
        <w:t xml:space="preserve">/Luxor </w:t>
      </w:r>
    </w:p>
    <w:p w14:paraId="1F6F8B3D" w14:textId="77777777" w:rsidR="00A56CC0" w:rsidRDefault="00A56CC0" w:rsidP="00A56CC0">
      <w:pPr>
        <w:rPr>
          <w:rFonts w:ascii="Century Gothic" w:hAnsi="Century Gothic"/>
          <w:noProof/>
          <w:sz w:val="24"/>
          <w:szCs w:val="24"/>
          <w:lang w:val="es-CU"/>
        </w:rPr>
      </w:pPr>
      <w:r w:rsidRPr="005055DA">
        <w:rPr>
          <w:rFonts w:ascii="Century Gothic" w:hAnsi="Century Gothic"/>
          <w:noProof/>
          <w:sz w:val="24"/>
          <w:szCs w:val="24"/>
          <w:lang w:val="es-CU"/>
        </w:rPr>
        <w:t xml:space="preserve">Desayuno en el hotel. </w:t>
      </w:r>
      <w:r>
        <w:rPr>
          <w:rFonts w:ascii="Century Gothic" w:hAnsi="Century Gothic"/>
          <w:noProof/>
          <w:sz w:val="24"/>
          <w:szCs w:val="24"/>
          <w:lang w:val="es-CU"/>
        </w:rPr>
        <w:t>Manana libre .</w:t>
      </w:r>
      <w:r w:rsidRPr="005055DA">
        <w:rPr>
          <w:rFonts w:ascii="Century Gothic" w:hAnsi="Century Gothic"/>
          <w:noProof/>
          <w:sz w:val="24"/>
          <w:szCs w:val="24"/>
          <w:lang w:val="es-CU"/>
        </w:rPr>
        <w:t xml:space="preserve">Traslado al aeropuerto doméstico de El Cairo </w:t>
      </w:r>
      <w:r>
        <w:rPr>
          <w:rFonts w:ascii="Century Gothic" w:hAnsi="Century Gothic"/>
          <w:noProof/>
          <w:sz w:val="24"/>
          <w:szCs w:val="24"/>
          <w:lang w:val="es-CU"/>
        </w:rPr>
        <w:t xml:space="preserve">para tomar el vuelo regular </w:t>
      </w:r>
      <w:r w:rsidRPr="005055DA">
        <w:rPr>
          <w:rFonts w:ascii="Century Gothic" w:hAnsi="Century Gothic"/>
          <w:noProof/>
          <w:sz w:val="24"/>
          <w:szCs w:val="24"/>
          <w:lang w:val="es-CU"/>
        </w:rPr>
        <w:t xml:space="preserve"> hacia Luxor. Llegada a Luxor. Traslado, y embarque a la motonave. Almuerzo. Visita del templo de Karnak o los templos del Karnak que se considera el templo mas grande de Egipto con su avenida de carneros y su sala de 132 columnas y el templo de Luxor construido por Amenofis III y Ramsis II con su famosa avenida de esfinges. Cena y noche abordo en Luxor</w:t>
      </w:r>
      <w:r>
        <w:rPr>
          <w:rFonts w:ascii="Century Gothic" w:hAnsi="Century Gothic"/>
          <w:noProof/>
          <w:sz w:val="24"/>
          <w:szCs w:val="24"/>
          <w:lang w:val="es-CU"/>
        </w:rPr>
        <w:t>.</w:t>
      </w:r>
    </w:p>
    <w:p w14:paraId="153D6207" w14:textId="77777777" w:rsidR="00A56CC0" w:rsidRPr="005055DA" w:rsidRDefault="00A56CC0" w:rsidP="00A56CC0">
      <w:pPr>
        <w:rPr>
          <w:rFonts w:ascii="Century Gothic" w:hAnsi="Century Gothic"/>
          <w:b/>
          <w:bCs/>
          <w:noProof/>
          <w:sz w:val="24"/>
          <w:szCs w:val="24"/>
          <w:u w:val="single"/>
          <w:lang w:val="es-CU"/>
        </w:rPr>
      </w:pPr>
      <w:r w:rsidRPr="005055DA">
        <w:rPr>
          <w:rFonts w:ascii="Century Gothic" w:hAnsi="Century Gothic"/>
          <w:b/>
          <w:bCs/>
          <w:noProof/>
          <w:sz w:val="24"/>
          <w:szCs w:val="24"/>
          <w:u w:val="single"/>
          <w:lang w:val="es-CU"/>
        </w:rPr>
        <w:t xml:space="preserve">Dia”4”: Luxor </w:t>
      </w:r>
      <w:r>
        <w:rPr>
          <w:rFonts w:ascii="Century Gothic" w:hAnsi="Century Gothic"/>
          <w:b/>
          <w:bCs/>
          <w:noProof/>
          <w:sz w:val="24"/>
          <w:szCs w:val="24"/>
          <w:u w:val="single"/>
          <w:lang w:val="es-CU"/>
        </w:rPr>
        <w:t>/Esna/Edfu</w:t>
      </w:r>
    </w:p>
    <w:p w14:paraId="6EE6693A" w14:textId="754CC0E2" w:rsidR="00A56CC0" w:rsidRDefault="00A56CC0" w:rsidP="00A56CC0">
      <w:pPr>
        <w:rPr>
          <w:rFonts w:ascii="Century Gothic" w:hAnsi="Century Gothic"/>
          <w:noProof/>
          <w:sz w:val="24"/>
          <w:szCs w:val="24"/>
          <w:lang w:val="es-CU"/>
        </w:rPr>
      </w:pPr>
      <w:r w:rsidRPr="005055DA">
        <w:rPr>
          <w:rFonts w:ascii="Century Gothic" w:hAnsi="Century Gothic"/>
          <w:noProof/>
          <w:sz w:val="24"/>
          <w:szCs w:val="24"/>
          <w:lang w:val="es-CU"/>
        </w:rPr>
        <w:t xml:space="preserve">Régimen de pensión completa abordo. </w:t>
      </w:r>
      <w:r w:rsidRPr="005055DA">
        <w:rPr>
          <w:rFonts w:ascii="Century Gothic" w:hAnsi="Century Gothic"/>
          <w:b/>
          <w:bCs/>
          <w:noProof/>
          <w:sz w:val="24"/>
          <w:szCs w:val="24"/>
          <w:highlight w:val="yellow"/>
          <w:lang w:val="es-CU"/>
        </w:rPr>
        <w:t>POSIBILIDAD</w:t>
      </w:r>
      <w:r>
        <w:rPr>
          <w:rFonts w:ascii="Century Gothic" w:hAnsi="Century Gothic"/>
          <w:noProof/>
          <w:sz w:val="24"/>
          <w:szCs w:val="24"/>
          <w:lang w:val="es-CU"/>
        </w:rPr>
        <w:t xml:space="preserve"> de visitar el </w:t>
      </w:r>
      <w:r w:rsidRPr="005055DA">
        <w:rPr>
          <w:rFonts w:ascii="Century Gothic" w:hAnsi="Century Gothic"/>
          <w:b/>
          <w:bCs/>
          <w:noProof/>
          <w:sz w:val="24"/>
          <w:szCs w:val="24"/>
          <w:lang w:val="es-CU"/>
        </w:rPr>
        <w:t>globo</w:t>
      </w:r>
      <w:r>
        <w:rPr>
          <w:rFonts w:ascii="Century Gothic" w:hAnsi="Century Gothic"/>
          <w:noProof/>
          <w:sz w:val="24"/>
          <w:szCs w:val="24"/>
          <w:lang w:val="es-CU"/>
        </w:rPr>
        <w:t xml:space="preserve"> </w:t>
      </w:r>
      <w:r>
        <w:rPr>
          <w:rFonts w:ascii="Century Gothic" w:hAnsi="Century Gothic"/>
          <w:noProof/>
          <w:sz w:val="24"/>
          <w:szCs w:val="24"/>
          <w:lang w:val="es-CU"/>
        </w:rPr>
        <w:t>opcional</w:t>
      </w:r>
    </w:p>
    <w:p w14:paraId="185FC93D" w14:textId="77777777" w:rsidR="00A56CC0" w:rsidRPr="008D30DA" w:rsidRDefault="00A56CC0" w:rsidP="00A56CC0">
      <w:pPr>
        <w:ind w:left="-90" w:firstLine="90"/>
        <w:rPr>
          <w:rFonts w:ascii="Century Gothic" w:hAnsi="Century Gothic"/>
          <w:noProof/>
          <w:sz w:val="24"/>
          <w:szCs w:val="24"/>
          <w:lang w:val="es-CU"/>
        </w:rPr>
      </w:pPr>
      <w:r w:rsidRPr="008D30DA">
        <w:rPr>
          <w:rFonts w:ascii="Century Gothic" w:hAnsi="Century Gothic"/>
          <w:noProof/>
          <w:sz w:val="24"/>
          <w:szCs w:val="24"/>
          <w:lang w:val="es-CU"/>
        </w:rPr>
        <w:t>Salida por la madrugada para Vivir la aventura real volando por el cielo de Luxor  en un globo, disfrutando de la vista a lo bonito de la ciudad desde arriba, traspasando por los templos y los lugares turísticos de la capital del Imperio Nuevo del Antiguo Egipto, Luxor. El tour dura  Casi 45 minutos</w:t>
      </w:r>
    </w:p>
    <w:p w14:paraId="2DB7E3AE" w14:textId="000404D0" w:rsidR="00A56CC0" w:rsidRDefault="00A56CC0" w:rsidP="00A56CC0">
      <w:pPr>
        <w:rPr>
          <w:rFonts w:ascii="Century Gothic" w:hAnsi="Century Gothic"/>
          <w:noProof/>
          <w:sz w:val="24"/>
          <w:szCs w:val="24"/>
          <w:lang w:val="es-CU"/>
        </w:rPr>
      </w:pPr>
      <w:r>
        <w:rPr>
          <w:rFonts w:ascii="Century Gothic" w:hAnsi="Century Gothic"/>
          <w:noProof/>
          <w:sz w:val="24"/>
          <w:szCs w:val="24"/>
          <w:lang w:val="es-CU"/>
        </w:rPr>
        <w:t xml:space="preserve">Y luego </w:t>
      </w:r>
      <w:r w:rsidRPr="005055DA">
        <w:rPr>
          <w:rFonts w:ascii="Century Gothic" w:hAnsi="Century Gothic"/>
          <w:b/>
          <w:bCs/>
          <w:noProof/>
          <w:sz w:val="24"/>
          <w:szCs w:val="24"/>
          <w:highlight w:val="yellow"/>
          <w:lang w:val="es-CU"/>
        </w:rPr>
        <w:t>POSIBILIDAD</w:t>
      </w:r>
      <w:r>
        <w:rPr>
          <w:rFonts w:ascii="Century Gothic" w:hAnsi="Century Gothic"/>
          <w:noProof/>
          <w:sz w:val="24"/>
          <w:szCs w:val="24"/>
          <w:lang w:val="es-CU"/>
        </w:rPr>
        <w:t xml:space="preserve"> </w:t>
      </w:r>
      <w:r>
        <w:rPr>
          <w:rFonts w:ascii="Century Gothic" w:hAnsi="Century Gothic"/>
          <w:noProof/>
          <w:sz w:val="24"/>
          <w:szCs w:val="24"/>
          <w:lang w:val="es-CU"/>
        </w:rPr>
        <w:t xml:space="preserve">opcional </w:t>
      </w:r>
      <w:r>
        <w:rPr>
          <w:rFonts w:ascii="Century Gothic" w:hAnsi="Century Gothic"/>
          <w:noProof/>
          <w:sz w:val="24"/>
          <w:szCs w:val="24"/>
          <w:lang w:val="es-CU"/>
        </w:rPr>
        <w:t xml:space="preserve">de </w:t>
      </w:r>
      <w:r w:rsidRPr="005055DA">
        <w:rPr>
          <w:rFonts w:ascii="Century Gothic" w:hAnsi="Century Gothic"/>
          <w:noProof/>
          <w:sz w:val="24"/>
          <w:szCs w:val="24"/>
          <w:lang w:val="es-CU"/>
        </w:rPr>
        <w:t>Visita</w:t>
      </w:r>
      <w:r>
        <w:rPr>
          <w:rFonts w:ascii="Century Gothic" w:hAnsi="Century Gothic"/>
          <w:noProof/>
          <w:sz w:val="24"/>
          <w:szCs w:val="24"/>
          <w:lang w:val="es-CU"/>
        </w:rPr>
        <w:t>r e</w:t>
      </w:r>
      <w:r w:rsidRPr="005055DA">
        <w:rPr>
          <w:rFonts w:ascii="Century Gothic" w:hAnsi="Century Gothic"/>
          <w:noProof/>
          <w:sz w:val="24"/>
          <w:szCs w:val="24"/>
          <w:lang w:val="es-CU"/>
        </w:rPr>
        <w:t xml:space="preserve">l Valle de los Reyes donde se encuentra las tumbas de los reyes del imperio nuevo cuando era Tebas capital de Egipto, </w:t>
      </w:r>
      <w:r>
        <w:rPr>
          <w:rFonts w:ascii="Century Gothic" w:hAnsi="Century Gothic"/>
          <w:noProof/>
          <w:sz w:val="24"/>
          <w:szCs w:val="24"/>
          <w:lang w:val="es-CU"/>
        </w:rPr>
        <w:t xml:space="preserve"> </w:t>
      </w:r>
      <w:r w:rsidRPr="005055DA">
        <w:rPr>
          <w:rFonts w:ascii="Century Gothic" w:hAnsi="Century Gothic"/>
          <w:noProof/>
          <w:sz w:val="24"/>
          <w:szCs w:val="24"/>
          <w:lang w:val="es-CU"/>
        </w:rPr>
        <w:t xml:space="preserve"> el templo </w:t>
      </w:r>
      <w:r>
        <w:rPr>
          <w:rFonts w:ascii="Century Gothic" w:hAnsi="Century Gothic"/>
          <w:noProof/>
          <w:sz w:val="24"/>
          <w:szCs w:val="24"/>
          <w:lang w:val="es-CU"/>
        </w:rPr>
        <w:t xml:space="preserve">de la reina hatshepust y los </w:t>
      </w:r>
      <w:r w:rsidRPr="005055DA">
        <w:rPr>
          <w:rFonts w:ascii="Century Gothic" w:hAnsi="Century Gothic"/>
          <w:noProof/>
          <w:sz w:val="24"/>
          <w:szCs w:val="24"/>
          <w:lang w:val="es-CU"/>
        </w:rPr>
        <w:t xml:space="preserve"> Colosos de Memnon. Navegación hacia Esna, paso de la esclusa. Navegación hacia Edfu. Noche abordo en Edfu .</w:t>
      </w:r>
      <w:r>
        <w:rPr>
          <w:rFonts w:ascii="Century Gothic" w:hAnsi="Century Gothic"/>
          <w:noProof/>
          <w:sz w:val="24"/>
          <w:szCs w:val="24"/>
          <w:lang w:val="es-CU"/>
        </w:rPr>
        <w:t xml:space="preserve"> </w:t>
      </w:r>
    </w:p>
    <w:p w14:paraId="4669E34D" w14:textId="77777777" w:rsidR="00A56CC0" w:rsidRPr="005055DA" w:rsidRDefault="00A56CC0" w:rsidP="00A56CC0">
      <w:pPr>
        <w:rPr>
          <w:rFonts w:ascii="Century Gothic" w:hAnsi="Century Gothic"/>
          <w:noProof/>
          <w:sz w:val="24"/>
          <w:szCs w:val="24"/>
          <w:lang w:val="es-CU"/>
        </w:rPr>
      </w:pPr>
    </w:p>
    <w:p w14:paraId="02A65EBC" w14:textId="77777777" w:rsidR="00A56CC0" w:rsidRPr="005055DA" w:rsidRDefault="00A56CC0" w:rsidP="00A56CC0">
      <w:pPr>
        <w:rPr>
          <w:rFonts w:ascii="Century Gothic" w:hAnsi="Century Gothic"/>
          <w:b/>
          <w:bCs/>
          <w:noProof/>
          <w:sz w:val="24"/>
          <w:szCs w:val="24"/>
          <w:u w:val="single"/>
          <w:lang w:val="es-CU"/>
        </w:rPr>
      </w:pPr>
      <w:r w:rsidRPr="005055DA">
        <w:rPr>
          <w:rFonts w:ascii="Century Gothic" w:hAnsi="Century Gothic"/>
          <w:b/>
          <w:bCs/>
          <w:noProof/>
          <w:sz w:val="24"/>
          <w:szCs w:val="24"/>
          <w:u w:val="single"/>
          <w:lang w:val="es-CU"/>
        </w:rPr>
        <w:t>Dia “5”: Edfu /Kom ombo/Aswan</w:t>
      </w:r>
    </w:p>
    <w:p w14:paraId="438D0194" w14:textId="77777777" w:rsidR="00A56CC0" w:rsidRDefault="00A56CC0" w:rsidP="00A56CC0">
      <w:pPr>
        <w:autoSpaceDE w:val="0"/>
        <w:autoSpaceDN w:val="0"/>
        <w:ind w:right="82"/>
        <w:jc w:val="both"/>
        <w:rPr>
          <w:rFonts w:ascii="Century Gothic" w:hAnsi="Century Gothic"/>
          <w:noProof/>
          <w:sz w:val="24"/>
          <w:szCs w:val="24"/>
          <w:lang w:val="es-CU"/>
        </w:rPr>
      </w:pPr>
      <w:r w:rsidRPr="005055DA">
        <w:rPr>
          <w:rFonts w:ascii="Century Gothic" w:hAnsi="Century Gothic"/>
          <w:noProof/>
          <w:sz w:val="24"/>
          <w:szCs w:val="24"/>
          <w:lang w:val="es-CU"/>
        </w:rPr>
        <w:t>Régimen de pensión completa abordo. Visita al Templo de Horus el mejor templo conservado donde el mejor santuario con su Nauos del dios y la barca ceremonial. Navegación hacia Kom Ombo. Visita a los Templos de Sobek el dios de cabeza de cocodrilo simbolizando a la fertilidad del Nilo y Haroeris o el dios Halcón</w:t>
      </w:r>
      <w:r w:rsidRPr="00D317FB">
        <w:rPr>
          <w:rFonts w:ascii="Arial" w:hAnsi="Arial" w:cs="Arial"/>
          <w:sz w:val="20"/>
          <w:szCs w:val="20"/>
          <w:lang w:val="es-CO"/>
        </w:rPr>
        <w:t xml:space="preserve"> </w:t>
      </w:r>
      <w:r w:rsidRPr="005055DA">
        <w:rPr>
          <w:rFonts w:ascii="Century Gothic" w:hAnsi="Century Gothic"/>
          <w:noProof/>
          <w:sz w:val="24"/>
          <w:szCs w:val="24"/>
          <w:lang w:val="es-CU"/>
        </w:rPr>
        <w:t>el mayor. Noche abordo en Aswan</w:t>
      </w:r>
      <w:r>
        <w:rPr>
          <w:rFonts w:ascii="Century Gothic" w:hAnsi="Century Gothic"/>
          <w:noProof/>
          <w:sz w:val="24"/>
          <w:szCs w:val="24"/>
          <w:lang w:val="es-CU"/>
        </w:rPr>
        <w:t xml:space="preserve"> .</w:t>
      </w:r>
    </w:p>
    <w:p w14:paraId="138255D9" w14:textId="77777777" w:rsidR="00A56CC0" w:rsidRDefault="00A56CC0" w:rsidP="00A56CC0">
      <w:pPr>
        <w:autoSpaceDE w:val="0"/>
        <w:autoSpaceDN w:val="0"/>
        <w:ind w:right="82"/>
        <w:jc w:val="both"/>
        <w:rPr>
          <w:rFonts w:ascii="Century Gothic" w:hAnsi="Century Gothic"/>
          <w:noProof/>
          <w:sz w:val="24"/>
          <w:szCs w:val="24"/>
          <w:lang w:val="es-CU"/>
        </w:rPr>
      </w:pPr>
    </w:p>
    <w:p w14:paraId="0A243077" w14:textId="77777777" w:rsidR="00A56CC0" w:rsidRPr="005055DA" w:rsidRDefault="00A56CC0" w:rsidP="00A56CC0">
      <w:pPr>
        <w:autoSpaceDE w:val="0"/>
        <w:autoSpaceDN w:val="0"/>
        <w:ind w:right="82"/>
        <w:jc w:val="both"/>
        <w:rPr>
          <w:rFonts w:ascii="Century Gothic" w:hAnsi="Century Gothic"/>
          <w:b/>
          <w:bCs/>
          <w:noProof/>
          <w:sz w:val="24"/>
          <w:szCs w:val="24"/>
          <w:u w:val="single"/>
          <w:lang w:val="es-CU"/>
        </w:rPr>
      </w:pPr>
      <w:r w:rsidRPr="005055DA">
        <w:rPr>
          <w:rFonts w:ascii="Century Gothic" w:hAnsi="Century Gothic"/>
          <w:b/>
          <w:bCs/>
          <w:noProof/>
          <w:sz w:val="24"/>
          <w:szCs w:val="24"/>
          <w:u w:val="single"/>
          <w:lang w:val="es-CU"/>
        </w:rPr>
        <w:t xml:space="preserve">Dia “6” : Aswan </w:t>
      </w:r>
    </w:p>
    <w:p w14:paraId="2963F569" w14:textId="7A81517B" w:rsidR="00A56CC0" w:rsidRDefault="00A56CC0" w:rsidP="00A56CC0">
      <w:pPr>
        <w:autoSpaceDE w:val="0"/>
        <w:autoSpaceDN w:val="0"/>
        <w:ind w:right="82"/>
        <w:jc w:val="both"/>
        <w:rPr>
          <w:rFonts w:ascii="Century Gothic" w:hAnsi="Century Gothic"/>
          <w:noProof/>
          <w:sz w:val="24"/>
          <w:szCs w:val="24"/>
          <w:lang w:val="es-CU"/>
        </w:rPr>
      </w:pPr>
      <w:r w:rsidRPr="005055DA">
        <w:rPr>
          <w:rFonts w:ascii="Century Gothic" w:hAnsi="Century Gothic"/>
          <w:noProof/>
          <w:sz w:val="24"/>
          <w:szCs w:val="24"/>
          <w:lang w:val="es-CU"/>
        </w:rPr>
        <w:t xml:space="preserve">Régimen de pensión completa. </w:t>
      </w:r>
      <w:r w:rsidRPr="00491E3B">
        <w:rPr>
          <w:rFonts w:ascii="Century Gothic" w:hAnsi="Century Gothic"/>
          <w:b/>
          <w:bCs/>
          <w:noProof/>
          <w:sz w:val="24"/>
          <w:szCs w:val="24"/>
          <w:highlight w:val="yellow"/>
          <w:lang w:val="es-CU"/>
        </w:rPr>
        <w:t>POSIBILIDAD</w:t>
      </w:r>
      <w:r>
        <w:rPr>
          <w:rFonts w:ascii="Century Gothic" w:hAnsi="Century Gothic"/>
          <w:noProof/>
          <w:sz w:val="24"/>
          <w:szCs w:val="24"/>
          <w:lang w:val="es-CU"/>
        </w:rPr>
        <w:t xml:space="preserve"> de visitar los templos de abu simbel</w:t>
      </w:r>
      <w:r>
        <w:rPr>
          <w:rFonts w:ascii="Century Gothic" w:hAnsi="Century Gothic"/>
          <w:noProof/>
          <w:sz w:val="24"/>
          <w:szCs w:val="24"/>
          <w:lang w:val="es-CU"/>
        </w:rPr>
        <w:t xml:space="preserve"> opcional</w:t>
      </w:r>
    </w:p>
    <w:p w14:paraId="7ACA8F1D" w14:textId="77777777" w:rsidR="00A56CC0" w:rsidRDefault="00A56CC0" w:rsidP="00A56CC0">
      <w:pPr>
        <w:autoSpaceDE w:val="0"/>
        <w:autoSpaceDN w:val="0"/>
        <w:ind w:right="82"/>
        <w:jc w:val="both"/>
        <w:rPr>
          <w:rFonts w:ascii="Century Gothic" w:hAnsi="Century Gothic"/>
          <w:noProof/>
          <w:sz w:val="24"/>
          <w:szCs w:val="24"/>
          <w:lang w:val="es-CU"/>
        </w:rPr>
      </w:pPr>
      <w:r w:rsidRPr="00491E3B">
        <w:rPr>
          <w:rFonts w:ascii="Century Gothic" w:hAnsi="Century Gothic"/>
          <w:noProof/>
          <w:sz w:val="24"/>
          <w:szCs w:val="24"/>
          <w:lang w:val="es-CU"/>
        </w:rPr>
        <w:t>La visita empieza a las 05:00 Hrs por la madrugada   , tardamos 03 Horas en el camino Hasta que llegamos a Abu Simbel , para disfrutar de Abu Simbel por un vehículo privado con aire acondicionado. Los dos templos de Abu Simbel, con su estilo único, se consideran las obras maestras del antiguo Egipto. Son el reflejo de la gloria y la grandeza del nuevo Reino. El gobierno egipcio y la UNESCO decidieron cooperar con el fin de salvar a estos templos de la inundación. El Templo de Ramsés II se dedica a los cuatro dioses universales Ptah, Re-Her-Akhtey, Amón-Ra, y Ramsés II a sí mismo. El gran templo de Abu Simbel es también llamado el Templo del Sol de Ramsés II. El templo de la reina Nefertari es también llamado Templo de Hathor que era la esposa del dios del sol de una manera simbólica, los dos templos, el de Ramsés II y el de Nefertari, traiga Ramsés II, Nefertari, Hathor y el Dios Sol, junto como uno y regresamos a Aswan y el camino dura casi 3 horas</w:t>
      </w:r>
    </w:p>
    <w:p w14:paraId="47E140CC" w14:textId="77777777" w:rsidR="00A56CC0" w:rsidRDefault="00A56CC0" w:rsidP="00A56CC0">
      <w:pPr>
        <w:autoSpaceDE w:val="0"/>
        <w:autoSpaceDN w:val="0"/>
        <w:ind w:right="82"/>
        <w:jc w:val="both"/>
        <w:rPr>
          <w:rFonts w:ascii="Century Gothic" w:hAnsi="Century Gothic"/>
          <w:noProof/>
          <w:sz w:val="24"/>
          <w:szCs w:val="24"/>
          <w:lang w:val="es-CU"/>
        </w:rPr>
      </w:pPr>
    </w:p>
    <w:p w14:paraId="277FB64A" w14:textId="77777777" w:rsidR="00A56CC0" w:rsidRDefault="00A56CC0" w:rsidP="00A56CC0">
      <w:pPr>
        <w:autoSpaceDE w:val="0"/>
        <w:autoSpaceDN w:val="0"/>
        <w:ind w:right="82"/>
        <w:jc w:val="both"/>
        <w:rPr>
          <w:rFonts w:ascii="Century Gothic" w:hAnsi="Century Gothic"/>
          <w:noProof/>
          <w:sz w:val="24"/>
          <w:szCs w:val="24"/>
          <w:lang w:val="es-CU"/>
        </w:rPr>
      </w:pPr>
      <w:r>
        <w:rPr>
          <w:rFonts w:ascii="Century Gothic" w:hAnsi="Century Gothic"/>
          <w:noProof/>
          <w:sz w:val="24"/>
          <w:szCs w:val="24"/>
          <w:lang w:val="es-CU"/>
        </w:rPr>
        <w:t xml:space="preserve">Luego </w:t>
      </w:r>
      <w:r w:rsidRPr="005055DA">
        <w:rPr>
          <w:rFonts w:ascii="Century Gothic" w:hAnsi="Century Gothic"/>
          <w:noProof/>
          <w:sz w:val="24"/>
          <w:szCs w:val="24"/>
          <w:lang w:val="es-CU"/>
        </w:rPr>
        <w:t xml:space="preserve">Visita a la </w:t>
      </w:r>
      <w:r w:rsidRPr="00491E3B">
        <w:rPr>
          <w:rFonts w:ascii="Century Gothic" w:hAnsi="Century Gothic"/>
          <w:b/>
          <w:bCs/>
          <w:noProof/>
          <w:sz w:val="24"/>
          <w:szCs w:val="24"/>
          <w:lang w:val="es-CU"/>
        </w:rPr>
        <w:t>Alta Presa</w:t>
      </w:r>
      <w:r w:rsidRPr="005055DA">
        <w:rPr>
          <w:rFonts w:ascii="Century Gothic" w:hAnsi="Century Gothic"/>
          <w:noProof/>
          <w:sz w:val="24"/>
          <w:szCs w:val="24"/>
          <w:lang w:val="es-CU"/>
        </w:rPr>
        <w:t xml:space="preserve"> considerada como la presa mas grande del mundo en su momento con un cuerpo de 3800 metros y 111 metros de altura, y paseo en faluca alrededor de las islas de Aswan. Noche abordo en Aswan</w:t>
      </w:r>
      <w:r>
        <w:rPr>
          <w:rFonts w:ascii="Century Gothic" w:hAnsi="Century Gothic"/>
          <w:noProof/>
          <w:sz w:val="24"/>
          <w:szCs w:val="24"/>
          <w:lang w:val="es-CU"/>
        </w:rPr>
        <w:t xml:space="preserve"> .</w:t>
      </w:r>
    </w:p>
    <w:p w14:paraId="6981091A" w14:textId="1402CAEB" w:rsidR="00A56CC0" w:rsidRPr="00491E3B" w:rsidRDefault="00A56CC0" w:rsidP="00A56CC0">
      <w:pPr>
        <w:autoSpaceDE w:val="0"/>
        <w:autoSpaceDN w:val="0"/>
        <w:ind w:right="82"/>
        <w:jc w:val="both"/>
        <w:rPr>
          <w:rFonts w:ascii="Century Gothic" w:hAnsi="Century Gothic"/>
          <w:b/>
          <w:bCs/>
          <w:noProof/>
          <w:sz w:val="24"/>
          <w:szCs w:val="24"/>
          <w:lang w:val="es-CU"/>
        </w:rPr>
      </w:pPr>
      <w:r w:rsidRPr="00491E3B">
        <w:rPr>
          <w:rFonts w:ascii="Century Gothic" w:hAnsi="Century Gothic"/>
          <w:b/>
          <w:bCs/>
          <w:noProof/>
          <w:sz w:val="24"/>
          <w:szCs w:val="24"/>
          <w:highlight w:val="yellow"/>
          <w:lang w:val="es-CU"/>
        </w:rPr>
        <w:t>TARDE LIBRE PARA POSIBILIDAD DE VISITAR EL POBLADO NUBIO</w:t>
      </w:r>
      <w:r>
        <w:rPr>
          <w:rFonts w:ascii="Century Gothic" w:hAnsi="Century Gothic"/>
          <w:b/>
          <w:bCs/>
          <w:noProof/>
          <w:sz w:val="24"/>
          <w:szCs w:val="24"/>
          <w:lang w:val="es-CU"/>
        </w:rPr>
        <w:t xml:space="preserve"> opcional </w:t>
      </w:r>
    </w:p>
    <w:p w14:paraId="16470A95" w14:textId="77777777" w:rsidR="00A56CC0" w:rsidRDefault="00A56CC0" w:rsidP="00A56CC0">
      <w:pPr>
        <w:autoSpaceDE w:val="0"/>
        <w:autoSpaceDN w:val="0"/>
        <w:ind w:right="82"/>
        <w:jc w:val="both"/>
        <w:rPr>
          <w:rFonts w:ascii="Century Gothic" w:hAnsi="Century Gothic"/>
          <w:noProof/>
          <w:sz w:val="24"/>
          <w:szCs w:val="24"/>
          <w:lang w:val="es-CU"/>
        </w:rPr>
      </w:pPr>
      <w:r w:rsidRPr="00491E3B">
        <w:rPr>
          <w:rFonts w:ascii="Century Gothic" w:hAnsi="Century Gothic"/>
          <w:noProof/>
          <w:sz w:val="24"/>
          <w:szCs w:val="24"/>
          <w:lang w:val="es-CU"/>
        </w:rPr>
        <w:t>La visita al poblaba nubio para conocer la vida primitiva de la raza egipcia mas antigua conservada se sale en barca por el Nilo pasando por la parte donde no llegan las motonaves , allí se puede  ver uno de los pueblos que fueron emigrados después de hacer la alta presa de Aswan  y andar por sus calles y ver una de las casas y conocer su vida cotidiana y tomar su bebida tradicional</w:t>
      </w:r>
      <w:r>
        <w:rPr>
          <w:rFonts w:ascii="Century Gothic" w:hAnsi="Century Gothic"/>
          <w:noProof/>
          <w:sz w:val="24"/>
          <w:szCs w:val="24"/>
          <w:lang w:val="es-CU"/>
        </w:rPr>
        <w:t>.</w:t>
      </w:r>
    </w:p>
    <w:p w14:paraId="3E6DAB54" w14:textId="77777777" w:rsidR="00A56CC0" w:rsidRDefault="00A56CC0" w:rsidP="00A56CC0">
      <w:pPr>
        <w:autoSpaceDE w:val="0"/>
        <w:autoSpaceDN w:val="0"/>
        <w:ind w:right="82"/>
        <w:jc w:val="both"/>
        <w:rPr>
          <w:rFonts w:ascii="Century Gothic" w:hAnsi="Century Gothic"/>
          <w:noProof/>
          <w:sz w:val="24"/>
          <w:szCs w:val="24"/>
          <w:lang w:val="es-CU"/>
        </w:rPr>
      </w:pPr>
    </w:p>
    <w:p w14:paraId="10528E02" w14:textId="77777777" w:rsidR="00A56CC0" w:rsidRPr="00491E3B" w:rsidRDefault="00A56CC0" w:rsidP="00A56CC0">
      <w:pPr>
        <w:autoSpaceDE w:val="0"/>
        <w:autoSpaceDN w:val="0"/>
        <w:ind w:right="82"/>
        <w:jc w:val="both"/>
        <w:rPr>
          <w:rFonts w:ascii="Century Gothic" w:hAnsi="Century Gothic"/>
          <w:b/>
          <w:bCs/>
          <w:noProof/>
          <w:sz w:val="24"/>
          <w:szCs w:val="24"/>
          <w:u w:val="single"/>
          <w:lang w:val="es-CU"/>
        </w:rPr>
      </w:pPr>
      <w:r w:rsidRPr="00491E3B">
        <w:rPr>
          <w:rFonts w:ascii="Century Gothic" w:hAnsi="Century Gothic"/>
          <w:b/>
          <w:bCs/>
          <w:noProof/>
          <w:sz w:val="24"/>
          <w:szCs w:val="24"/>
          <w:u w:val="single"/>
          <w:lang w:val="es-CU"/>
        </w:rPr>
        <w:t>Dia “7” Aswan/Cairo</w:t>
      </w:r>
    </w:p>
    <w:p w14:paraId="4A1EAA0F" w14:textId="77777777" w:rsidR="00A56CC0" w:rsidRDefault="00A56CC0" w:rsidP="00A56CC0">
      <w:pPr>
        <w:autoSpaceDE w:val="0"/>
        <w:autoSpaceDN w:val="0"/>
        <w:ind w:right="82"/>
        <w:jc w:val="both"/>
        <w:rPr>
          <w:rFonts w:ascii="Century Gothic" w:hAnsi="Century Gothic"/>
          <w:noProof/>
          <w:sz w:val="24"/>
          <w:szCs w:val="24"/>
          <w:lang w:val="es-CU"/>
        </w:rPr>
      </w:pPr>
      <w:r w:rsidRPr="00491E3B">
        <w:rPr>
          <w:rFonts w:ascii="Century Gothic" w:hAnsi="Century Gothic"/>
          <w:noProof/>
          <w:sz w:val="24"/>
          <w:szCs w:val="24"/>
          <w:lang w:val="es-CU"/>
        </w:rPr>
        <w:t>Desembarque después del desayuno. Mañana libre. Por la tarde, salida en vuelo</w:t>
      </w:r>
      <w:r>
        <w:rPr>
          <w:rFonts w:ascii="Century Gothic" w:hAnsi="Century Gothic"/>
          <w:noProof/>
          <w:sz w:val="24"/>
          <w:szCs w:val="24"/>
          <w:lang w:val="es-CU"/>
        </w:rPr>
        <w:t xml:space="preserve"> regular </w:t>
      </w:r>
      <w:r w:rsidRPr="00491E3B">
        <w:rPr>
          <w:rFonts w:ascii="Century Gothic" w:hAnsi="Century Gothic"/>
          <w:noProof/>
          <w:sz w:val="24"/>
          <w:szCs w:val="24"/>
          <w:lang w:val="es-CU"/>
        </w:rPr>
        <w:t xml:space="preserve"> con destino a El Cairo. Recepción, asistencia, y traslado al hotel. </w:t>
      </w:r>
      <w:r>
        <w:rPr>
          <w:rFonts w:ascii="Century Gothic" w:hAnsi="Century Gothic"/>
          <w:noProof/>
          <w:sz w:val="24"/>
          <w:szCs w:val="24"/>
          <w:lang w:val="es-CU"/>
        </w:rPr>
        <w:t xml:space="preserve">Check in y </w:t>
      </w:r>
      <w:r w:rsidRPr="00491E3B">
        <w:rPr>
          <w:rFonts w:ascii="Century Gothic" w:hAnsi="Century Gothic"/>
          <w:noProof/>
          <w:sz w:val="24"/>
          <w:szCs w:val="24"/>
          <w:lang w:val="es-CU"/>
        </w:rPr>
        <w:t>Alojamiento</w:t>
      </w:r>
    </w:p>
    <w:p w14:paraId="156ED84B" w14:textId="77777777" w:rsidR="00A56CC0" w:rsidRDefault="00A56CC0" w:rsidP="00A56CC0">
      <w:pPr>
        <w:autoSpaceDE w:val="0"/>
        <w:autoSpaceDN w:val="0"/>
        <w:ind w:right="82"/>
        <w:jc w:val="both"/>
        <w:rPr>
          <w:rFonts w:ascii="Century Gothic" w:hAnsi="Century Gothic"/>
          <w:noProof/>
          <w:sz w:val="24"/>
          <w:szCs w:val="24"/>
          <w:lang w:val="es-CU"/>
        </w:rPr>
      </w:pPr>
    </w:p>
    <w:p w14:paraId="586C7CBA" w14:textId="77777777" w:rsidR="00A56CC0" w:rsidRPr="00491E3B" w:rsidRDefault="00A56CC0" w:rsidP="00A56CC0">
      <w:pPr>
        <w:autoSpaceDE w:val="0"/>
        <w:autoSpaceDN w:val="0"/>
        <w:ind w:right="82"/>
        <w:jc w:val="both"/>
        <w:rPr>
          <w:rFonts w:ascii="Century Gothic" w:hAnsi="Century Gothic"/>
          <w:b/>
          <w:bCs/>
          <w:noProof/>
          <w:sz w:val="24"/>
          <w:szCs w:val="24"/>
          <w:u w:val="single"/>
          <w:lang w:val="es-CU"/>
        </w:rPr>
      </w:pPr>
      <w:r w:rsidRPr="00491E3B">
        <w:rPr>
          <w:rFonts w:ascii="Century Gothic" w:hAnsi="Century Gothic"/>
          <w:b/>
          <w:bCs/>
          <w:noProof/>
          <w:sz w:val="24"/>
          <w:szCs w:val="24"/>
          <w:u w:val="single"/>
          <w:lang w:val="es-CU"/>
        </w:rPr>
        <w:t>Dia “8”: El Cairo/</w:t>
      </w:r>
      <w:r>
        <w:rPr>
          <w:rFonts w:ascii="Century Gothic" w:hAnsi="Century Gothic"/>
          <w:b/>
          <w:bCs/>
          <w:noProof/>
          <w:sz w:val="24"/>
          <w:szCs w:val="24"/>
          <w:u w:val="single"/>
          <w:lang w:val="es-CU"/>
        </w:rPr>
        <w:t>Dubai</w:t>
      </w:r>
    </w:p>
    <w:p w14:paraId="54F9D059" w14:textId="77777777" w:rsidR="00A56CC0" w:rsidRDefault="00A56CC0" w:rsidP="00A56CC0">
      <w:pPr>
        <w:autoSpaceDE w:val="0"/>
        <w:autoSpaceDN w:val="0"/>
        <w:ind w:right="82"/>
        <w:rPr>
          <w:rFonts w:ascii="Century Gothic" w:hAnsi="Century Gothic"/>
          <w:noProof/>
          <w:sz w:val="24"/>
          <w:szCs w:val="24"/>
          <w:lang w:val="es-CU"/>
        </w:rPr>
        <w:sectPr w:rsidR="00A56CC0" w:rsidSect="00A56CC0">
          <w:pgSz w:w="12240" w:h="15840"/>
          <w:pgMar w:top="720" w:right="720" w:bottom="720" w:left="720" w:header="720" w:footer="720" w:gutter="0"/>
          <w:pgBorders w:offsetFrom="page">
            <w:top w:val="dotted" w:sz="4" w:space="24" w:color="002060"/>
            <w:left w:val="dotted" w:sz="4" w:space="24" w:color="002060"/>
            <w:bottom w:val="dotted" w:sz="4" w:space="24" w:color="002060"/>
            <w:right w:val="dotted" w:sz="4" w:space="24" w:color="002060"/>
          </w:pgBorders>
          <w:cols w:space="720"/>
          <w:docGrid w:linePitch="360"/>
        </w:sectPr>
      </w:pPr>
      <w:r w:rsidRPr="00491E3B">
        <w:rPr>
          <w:rFonts w:ascii="Century Gothic" w:hAnsi="Century Gothic"/>
          <w:noProof/>
          <w:sz w:val="24"/>
          <w:szCs w:val="24"/>
          <w:lang w:val="es-CU"/>
        </w:rPr>
        <w:t>Desayuno en el hotel</w:t>
      </w:r>
      <w:r w:rsidRPr="00D317FB">
        <w:rPr>
          <w:rFonts w:ascii="Arial" w:hAnsi="Arial" w:cs="Arial"/>
          <w:sz w:val="20"/>
          <w:szCs w:val="20"/>
          <w:lang w:val="es-CO"/>
        </w:rPr>
        <w:t xml:space="preserve">. </w:t>
      </w:r>
      <w:r w:rsidRPr="00491E3B">
        <w:rPr>
          <w:rFonts w:ascii="Century Gothic" w:hAnsi="Century Gothic"/>
          <w:noProof/>
          <w:sz w:val="24"/>
          <w:szCs w:val="24"/>
          <w:lang w:val="es-CU"/>
        </w:rPr>
        <w:t>Traslado al Aeropuerto Internacional de El Cairo para embar</w:t>
      </w:r>
      <w:r>
        <w:rPr>
          <w:rFonts w:ascii="Century Gothic" w:hAnsi="Century Gothic"/>
          <w:noProof/>
          <w:sz w:val="24"/>
          <w:szCs w:val="24"/>
          <w:lang w:val="es-CU"/>
        </w:rPr>
        <w:t xml:space="preserve">car en el </w:t>
      </w:r>
    </w:p>
    <w:p w14:paraId="0EBACBF0" w14:textId="77777777" w:rsidR="00A56CC0" w:rsidRDefault="00A56CC0" w:rsidP="00A56CC0">
      <w:pPr>
        <w:autoSpaceDE w:val="0"/>
        <w:autoSpaceDN w:val="0"/>
        <w:ind w:right="82"/>
        <w:rPr>
          <w:rFonts w:ascii="Century Gothic" w:hAnsi="Century Gothic"/>
          <w:noProof/>
          <w:sz w:val="24"/>
          <w:szCs w:val="24"/>
          <w:lang w:val="es-CU"/>
        </w:rPr>
      </w:pPr>
      <w:r>
        <w:rPr>
          <w:rFonts w:ascii="Century Gothic" w:hAnsi="Century Gothic"/>
          <w:noProof/>
          <w:sz w:val="24"/>
          <w:szCs w:val="24"/>
          <w:lang w:val="es-CU"/>
        </w:rPr>
        <w:t>vuelo internacional</w:t>
      </w:r>
      <w:r w:rsidRPr="002300D7">
        <w:rPr>
          <w:rFonts w:ascii="Century Gothic" w:hAnsi="Century Gothic"/>
          <w:noProof/>
          <w:sz w:val="24"/>
          <w:szCs w:val="24"/>
          <w:lang w:val="es-CU"/>
        </w:rPr>
        <w:t xml:space="preserve"> al aeropuerto </w:t>
      </w:r>
      <w:r>
        <w:rPr>
          <w:rFonts w:ascii="Century Gothic" w:hAnsi="Century Gothic"/>
          <w:noProof/>
          <w:sz w:val="24"/>
          <w:szCs w:val="24"/>
          <w:lang w:val="es-CU"/>
        </w:rPr>
        <w:t xml:space="preserve">Internacional de Dubai, </w:t>
      </w:r>
      <w:r w:rsidRPr="002300D7">
        <w:rPr>
          <w:rFonts w:ascii="Century Gothic" w:hAnsi="Century Gothic"/>
          <w:noProof/>
          <w:sz w:val="24"/>
          <w:szCs w:val="24"/>
          <w:lang w:val="es-CU"/>
        </w:rPr>
        <w:t>recepción y traslado al Hotel. Alojamiento</w:t>
      </w:r>
      <w:r>
        <w:rPr>
          <w:rFonts w:ascii="Century Gothic" w:hAnsi="Century Gothic"/>
          <w:noProof/>
          <w:sz w:val="24"/>
          <w:szCs w:val="24"/>
          <w:lang w:val="es-CU"/>
        </w:rPr>
        <w:t>.</w:t>
      </w:r>
    </w:p>
    <w:p w14:paraId="5BCB5263" w14:textId="77777777" w:rsidR="00A56CC0" w:rsidRDefault="00A56CC0" w:rsidP="00A56CC0">
      <w:pPr>
        <w:widowControl w:val="0"/>
        <w:autoSpaceDE w:val="0"/>
        <w:autoSpaceDN w:val="0"/>
        <w:adjustRightInd w:val="0"/>
        <w:rPr>
          <w:rFonts w:ascii="Century Gothic" w:hAnsi="Century Gothic"/>
          <w:noProof/>
          <w:sz w:val="24"/>
          <w:szCs w:val="24"/>
          <w:lang w:val="es-CU"/>
        </w:rPr>
      </w:pPr>
    </w:p>
    <w:p w14:paraId="1640FB8E" w14:textId="77777777" w:rsidR="00A56CC0" w:rsidRPr="002300D7" w:rsidRDefault="00A56CC0" w:rsidP="00A56CC0">
      <w:pPr>
        <w:widowControl w:val="0"/>
        <w:autoSpaceDE w:val="0"/>
        <w:autoSpaceDN w:val="0"/>
        <w:adjustRightInd w:val="0"/>
        <w:rPr>
          <w:rFonts w:ascii="Century Gothic" w:hAnsi="Century Gothic"/>
          <w:noProof/>
          <w:sz w:val="24"/>
          <w:szCs w:val="24"/>
          <w:lang w:val="es-CU"/>
        </w:rPr>
        <w:sectPr w:rsidR="00A56CC0" w:rsidRPr="002300D7" w:rsidSect="00A56CC0">
          <w:type w:val="continuous"/>
          <w:pgSz w:w="12240" w:h="15840"/>
          <w:pgMar w:top="720" w:right="720" w:bottom="720" w:left="720" w:header="720" w:footer="720" w:gutter="0"/>
          <w:pgBorders w:offsetFrom="page">
            <w:top w:val="dotted" w:sz="4" w:space="24" w:color="002060"/>
            <w:left w:val="dotted" w:sz="4" w:space="24" w:color="002060"/>
            <w:bottom w:val="dotted" w:sz="4" w:space="24" w:color="002060"/>
            <w:right w:val="dotted" w:sz="4" w:space="24" w:color="002060"/>
          </w:pgBorders>
          <w:cols w:num="2" w:space="720" w:equalWidth="0">
            <w:col w:w="6960" w:space="720"/>
            <w:col w:w="3120"/>
          </w:cols>
          <w:docGrid w:linePitch="360"/>
        </w:sectPr>
      </w:pPr>
    </w:p>
    <w:p w14:paraId="55FF360D" w14:textId="77777777" w:rsidR="00A56CC0" w:rsidRPr="00491E3B" w:rsidRDefault="00A56CC0" w:rsidP="00A56CC0">
      <w:pPr>
        <w:autoSpaceDE w:val="0"/>
        <w:autoSpaceDN w:val="0"/>
        <w:ind w:right="82"/>
        <w:jc w:val="both"/>
        <w:rPr>
          <w:rFonts w:ascii="Century Gothic" w:hAnsi="Century Gothic"/>
          <w:b/>
          <w:bCs/>
          <w:noProof/>
          <w:sz w:val="24"/>
          <w:szCs w:val="24"/>
          <w:u w:val="single"/>
          <w:lang w:val="es-CU"/>
        </w:rPr>
      </w:pPr>
      <w:r>
        <w:rPr>
          <w:rFonts w:ascii="Century Gothic" w:hAnsi="Century Gothic"/>
          <w:b/>
          <w:bCs/>
          <w:noProof/>
          <w:sz w:val="24"/>
          <w:szCs w:val="24"/>
          <w:u w:val="single"/>
          <w:lang w:val="es-CU"/>
        </w:rPr>
        <w:t>Dia “09</w:t>
      </w:r>
      <w:r w:rsidRPr="00491E3B">
        <w:rPr>
          <w:rFonts w:ascii="Century Gothic" w:hAnsi="Century Gothic"/>
          <w:b/>
          <w:bCs/>
          <w:noProof/>
          <w:sz w:val="24"/>
          <w:szCs w:val="24"/>
          <w:u w:val="single"/>
          <w:lang w:val="es-CU"/>
        </w:rPr>
        <w:t xml:space="preserve">”: </w:t>
      </w:r>
      <w:r>
        <w:rPr>
          <w:rFonts w:ascii="Century Gothic" w:hAnsi="Century Gothic"/>
          <w:b/>
          <w:bCs/>
          <w:noProof/>
          <w:sz w:val="24"/>
          <w:szCs w:val="24"/>
          <w:u w:val="single"/>
          <w:lang w:val="es-CU"/>
        </w:rPr>
        <w:t>Safari Dubai</w:t>
      </w:r>
    </w:p>
    <w:p w14:paraId="3AC97273" w14:textId="77777777" w:rsidR="00A56CC0" w:rsidRPr="002300D7" w:rsidRDefault="00A56CC0" w:rsidP="00A56CC0">
      <w:pPr>
        <w:ind w:left="213"/>
        <w:jc w:val="both"/>
        <w:rPr>
          <w:rFonts w:ascii="Century Gothic" w:hAnsi="Century Gothic"/>
          <w:noProof/>
          <w:sz w:val="24"/>
          <w:szCs w:val="24"/>
          <w:lang w:val="es-CU"/>
        </w:rPr>
        <w:sectPr w:rsidR="00A56CC0" w:rsidRPr="002300D7" w:rsidSect="00A56CC0">
          <w:type w:val="continuous"/>
          <w:pgSz w:w="12240" w:h="15840"/>
          <w:pgMar w:top="720" w:right="720" w:bottom="720" w:left="720" w:header="720" w:footer="720" w:gutter="0"/>
          <w:pgBorders w:offsetFrom="page">
            <w:top w:val="dotted" w:sz="4" w:space="24" w:color="002060"/>
            <w:left w:val="dotted" w:sz="4" w:space="24" w:color="002060"/>
            <w:bottom w:val="dotted" w:sz="4" w:space="24" w:color="002060"/>
            <w:right w:val="dotted" w:sz="4" w:space="24" w:color="002060"/>
          </w:pgBorders>
          <w:cols w:space="720"/>
          <w:docGrid w:linePitch="360"/>
        </w:sectPr>
      </w:pPr>
    </w:p>
    <w:p w14:paraId="5D38725A" w14:textId="77777777" w:rsidR="00A56CC0" w:rsidRDefault="00A56CC0" w:rsidP="00A56CC0">
      <w:pPr>
        <w:jc w:val="both"/>
        <w:rPr>
          <w:rFonts w:ascii="Century Gothic" w:hAnsi="Century Gothic"/>
          <w:noProof/>
          <w:sz w:val="24"/>
          <w:szCs w:val="24"/>
          <w:lang w:val="es-CU"/>
        </w:rPr>
      </w:pPr>
      <w:r w:rsidRPr="002300D7">
        <w:rPr>
          <w:rFonts w:ascii="Century Gothic" w:hAnsi="Century Gothic"/>
          <w:noProof/>
          <w:sz w:val="24"/>
          <w:szCs w:val="24"/>
          <w:lang w:val="es-CU"/>
        </w:rPr>
        <w:t>Desayuno. Mañana libre. Por la tarde nuestra excursión más popular, los Land Cruisers los recogerán entre las 15.00 y las 15.30 horas aproximadamente, para un excitante trayecto por las fantásticas dunas del desierto Emirati.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encuentran incluido junto con el agua, refrescos, te y café. Regreso al hotel sobre las 21:30, alojamiento.</w:t>
      </w:r>
    </w:p>
    <w:p w14:paraId="5987D8F6" w14:textId="77777777" w:rsidR="00A56CC0" w:rsidRDefault="00A56CC0" w:rsidP="00A56CC0">
      <w:pPr>
        <w:autoSpaceDE w:val="0"/>
        <w:autoSpaceDN w:val="0"/>
        <w:ind w:right="82"/>
        <w:jc w:val="both"/>
        <w:rPr>
          <w:rFonts w:ascii="Century Gothic" w:hAnsi="Century Gothic"/>
          <w:b/>
          <w:bCs/>
          <w:noProof/>
          <w:sz w:val="24"/>
          <w:szCs w:val="24"/>
          <w:u w:val="single"/>
          <w:lang w:val="es-CU"/>
        </w:rPr>
        <w:sectPr w:rsidR="00A56CC0" w:rsidSect="00A56CC0">
          <w:type w:val="continuous"/>
          <w:pgSz w:w="12240" w:h="15840"/>
          <w:pgMar w:top="720" w:right="720" w:bottom="720" w:left="720" w:header="720" w:footer="720" w:gutter="0"/>
          <w:pgBorders w:offsetFrom="page">
            <w:top w:val="dotted" w:sz="4" w:space="24" w:color="002060"/>
            <w:left w:val="dotted" w:sz="4" w:space="24" w:color="002060"/>
            <w:bottom w:val="dotted" w:sz="4" w:space="24" w:color="002060"/>
            <w:right w:val="dotted" w:sz="4" w:space="24" w:color="002060"/>
          </w:pgBorders>
          <w:cols w:space="720"/>
          <w:docGrid w:linePitch="360"/>
        </w:sectPr>
      </w:pPr>
    </w:p>
    <w:p w14:paraId="4B9B2F48" w14:textId="77777777" w:rsidR="00A56CC0" w:rsidRPr="002300D7" w:rsidRDefault="00A56CC0" w:rsidP="00A56CC0">
      <w:pPr>
        <w:autoSpaceDE w:val="0"/>
        <w:autoSpaceDN w:val="0"/>
        <w:ind w:right="82"/>
        <w:jc w:val="both"/>
        <w:rPr>
          <w:rFonts w:ascii="Century Gothic" w:hAnsi="Century Gothic"/>
          <w:noProof/>
          <w:sz w:val="24"/>
          <w:szCs w:val="24"/>
          <w:lang w:val="es-CU"/>
        </w:rPr>
      </w:pPr>
      <w:r>
        <w:rPr>
          <w:rFonts w:ascii="Century Gothic" w:hAnsi="Century Gothic"/>
          <w:b/>
          <w:bCs/>
          <w:noProof/>
          <w:sz w:val="24"/>
          <w:szCs w:val="24"/>
          <w:u w:val="single"/>
          <w:lang w:val="es-CU"/>
        </w:rPr>
        <w:t>Dia “10</w:t>
      </w:r>
      <w:r w:rsidRPr="00491E3B">
        <w:rPr>
          <w:rFonts w:ascii="Century Gothic" w:hAnsi="Century Gothic"/>
          <w:b/>
          <w:bCs/>
          <w:noProof/>
          <w:sz w:val="24"/>
          <w:szCs w:val="24"/>
          <w:u w:val="single"/>
          <w:lang w:val="es-CU"/>
        </w:rPr>
        <w:t xml:space="preserve">”: </w:t>
      </w:r>
      <w:r>
        <w:rPr>
          <w:rFonts w:ascii="Century Gothic" w:hAnsi="Century Gothic"/>
          <w:b/>
          <w:bCs/>
          <w:noProof/>
          <w:sz w:val="24"/>
          <w:szCs w:val="24"/>
          <w:u w:val="single"/>
          <w:lang w:val="es-CU"/>
        </w:rPr>
        <w:t>Dubai</w:t>
      </w:r>
    </w:p>
    <w:p w14:paraId="1B71B5CD" w14:textId="77777777" w:rsidR="00A56CC0" w:rsidRPr="002300D7" w:rsidRDefault="00A56CC0" w:rsidP="00A56CC0">
      <w:pPr>
        <w:ind w:left="213"/>
        <w:jc w:val="both"/>
        <w:rPr>
          <w:rFonts w:ascii="Century Gothic" w:hAnsi="Century Gothic"/>
          <w:noProof/>
          <w:sz w:val="24"/>
          <w:szCs w:val="24"/>
          <w:lang w:val="es-CU"/>
        </w:rPr>
        <w:sectPr w:rsidR="00A56CC0" w:rsidRPr="002300D7" w:rsidSect="00A56CC0">
          <w:type w:val="continuous"/>
          <w:pgSz w:w="12240" w:h="15840"/>
          <w:pgMar w:top="720" w:right="720" w:bottom="720" w:left="720" w:header="720" w:footer="720" w:gutter="0"/>
          <w:pgBorders w:offsetFrom="page">
            <w:top w:val="dotted" w:sz="4" w:space="24" w:color="002060"/>
            <w:left w:val="dotted" w:sz="4" w:space="24" w:color="002060"/>
            <w:bottom w:val="dotted" w:sz="4" w:space="24" w:color="002060"/>
            <w:right w:val="dotted" w:sz="4" w:space="24" w:color="002060"/>
          </w:pgBorders>
          <w:cols w:num="2" w:space="720" w:equalWidth="0">
            <w:col w:w="6960" w:space="720"/>
            <w:col w:w="3120"/>
          </w:cols>
          <w:docGrid w:linePitch="360"/>
        </w:sectPr>
      </w:pPr>
    </w:p>
    <w:p w14:paraId="74582860" w14:textId="77777777" w:rsidR="00A56CC0" w:rsidRPr="002300D7" w:rsidRDefault="00A56CC0" w:rsidP="00A56CC0">
      <w:pPr>
        <w:jc w:val="both"/>
        <w:rPr>
          <w:rFonts w:ascii="Century Gothic" w:hAnsi="Century Gothic"/>
          <w:noProof/>
          <w:sz w:val="24"/>
          <w:szCs w:val="24"/>
          <w:lang w:val="es-CU"/>
        </w:rPr>
      </w:pPr>
      <w:r w:rsidRPr="002300D7">
        <w:rPr>
          <w:rFonts w:ascii="Century Gothic" w:hAnsi="Century Gothic"/>
          <w:noProof/>
          <w:sz w:val="24"/>
          <w:szCs w:val="24"/>
          <w:lang w:val="es-CU"/>
        </w:rPr>
        <w:t>Desayuno. City tour de medio día por la ciudad con guía en español. Salida desde el hotel hacia la zona de Deira, donde se visitará el Museo de Dubai. Luego se pasará por el mercado de las especies y el mercado del oro, atravesando el canal con las famosas “Abras”, las barcas típicas de los primeros pescadores de los Emiratos. Luego nos trasladaremos al barrio Jumeirah, donde encontraremos las mansiones típicas de los Emiraties. parada para fotos de la Mezquita de Jumeirah y en el Burj Al Arab, el único hotel 7 estrellas en el mundo. Vuelta al hotel por la avenida principal Sheik Zaed Road donde veremos el Burj Khalifa, el edificio más alto del mundo. Tarde libre. Alojamiento.</w:t>
      </w:r>
    </w:p>
    <w:p w14:paraId="7511DFD6" w14:textId="77777777" w:rsidR="00A56CC0" w:rsidRDefault="00A56CC0" w:rsidP="00A56CC0">
      <w:pPr>
        <w:autoSpaceDE w:val="0"/>
        <w:autoSpaceDN w:val="0"/>
        <w:ind w:right="82"/>
        <w:jc w:val="both"/>
        <w:rPr>
          <w:rFonts w:ascii="Century Gothic" w:hAnsi="Century Gothic"/>
          <w:b/>
          <w:bCs/>
          <w:noProof/>
          <w:sz w:val="24"/>
          <w:szCs w:val="24"/>
          <w:u w:val="single"/>
          <w:lang w:val="es-CU"/>
        </w:rPr>
      </w:pPr>
      <w:r>
        <w:rPr>
          <w:rFonts w:ascii="Century Gothic" w:hAnsi="Century Gothic"/>
          <w:b/>
          <w:bCs/>
          <w:noProof/>
          <w:sz w:val="24"/>
          <w:szCs w:val="24"/>
          <w:u w:val="single"/>
          <w:lang w:val="es-CU"/>
        </w:rPr>
        <w:t>Dia “11</w:t>
      </w:r>
      <w:r w:rsidRPr="00491E3B">
        <w:rPr>
          <w:rFonts w:ascii="Century Gothic" w:hAnsi="Century Gothic"/>
          <w:b/>
          <w:bCs/>
          <w:noProof/>
          <w:sz w:val="24"/>
          <w:szCs w:val="24"/>
          <w:u w:val="single"/>
          <w:lang w:val="es-CU"/>
        </w:rPr>
        <w:t xml:space="preserve">”: </w:t>
      </w:r>
      <w:r>
        <w:rPr>
          <w:rFonts w:ascii="Century Gothic" w:hAnsi="Century Gothic"/>
          <w:b/>
          <w:bCs/>
          <w:noProof/>
          <w:sz w:val="24"/>
          <w:szCs w:val="24"/>
          <w:u w:val="single"/>
          <w:lang w:val="es-CU"/>
        </w:rPr>
        <w:t>Dubai</w:t>
      </w:r>
    </w:p>
    <w:p w14:paraId="49C50369" w14:textId="77777777" w:rsidR="00A56CC0" w:rsidRPr="004F1082" w:rsidRDefault="00A56CC0" w:rsidP="00A56CC0">
      <w:pPr>
        <w:widowControl w:val="0"/>
        <w:autoSpaceDE w:val="0"/>
        <w:autoSpaceDN w:val="0"/>
        <w:adjustRightInd w:val="0"/>
        <w:ind w:right="82"/>
        <w:jc w:val="both"/>
        <w:rPr>
          <w:rFonts w:ascii="Century Gothic" w:hAnsi="Century Gothic"/>
          <w:noProof/>
          <w:sz w:val="24"/>
          <w:szCs w:val="24"/>
          <w:lang w:val="es-CU"/>
        </w:rPr>
      </w:pPr>
      <w:r w:rsidRPr="004F1082">
        <w:rPr>
          <w:rFonts w:ascii="Century Gothic" w:hAnsi="Century Gothic"/>
          <w:noProof/>
          <w:sz w:val="24"/>
          <w:szCs w:val="24"/>
          <w:lang w:val="es-CU"/>
        </w:rPr>
        <w:t xml:space="preserve">Desayuno y día libre para hacer actividades personales, compras, disfrutar la playa, etc. Habrá muchas sugerencias para aprovechar el día. </w:t>
      </w:r>
    </w:p>
    <w:p w14:paraId="2620B7ED" w14:textId="77777777" w:rsidR="00A56CC0" w:rsidRPr="004F1082" w:rsidRDefault="00A56CC0" w:rsidP="00A56CC0">
      <w:pPr>
        <w:autoSpaceDE w:val="0"/>
        <w:autoSpaceDN w:val="0"/>
        <w:ind w:right="82"/>
        <w:jc w:val="both"/>
        <w:rPr>
          <w:rFonts w:ascii="Century Gothic" w:hAnsi="Century Gothic"/>
          <w:noProof/>
          <w:sz w:val="24"/>
          <w:szCs w:val="24"/>
          <w:lang w:val="es-CU"/>
        </w:rPr>
      </w:pPr>
    </w:p>
    <w:p w14:paraId="503CBE56" w14:textId="77777777" w:rsidR="00A56CC0" w:rsidRPr="004F1082" w:rsidRDefault="00A56CC0" w:rsidP="00A56CC0">
      <w:pPr>
        <w:autoSpaceDE w:val="0"/>
        <w:autoSpaceDN w:val="0"/>
        <w:ind w:right="82"/>
        <w:jc w:val="both"/>
        <w:rPr>
          <w:rFonts w:ascii="Century Gothic" w:hAnsi="Century Gothic"/>
          <w:b/>
          <w:bCs/>
          <w:noProof/>
          <w:sz w:val="24"/>
          <w:szCs w:val="24"/>
          <w:u w:val="single"/>
          <w:lang w:val="es-CU"/>
        </w:rPr>
      </w:pPr>
      <w:r>
        <w:rPr>
          <w:rFonts w:ascii="Century Gothic" w:hAnsi="Century Gothic"/>
          <w:b/>
          <w:bCs/>
          <w:noProof/>
          <w:sz w:val="24"/>
          <w:szCs w:val="24"/>
          <w:u w:val="single"/>
          <w:lang w:val="es-CU"/>
        </w:rPr>
        <w:t>Dia “12</w:t>
      </w:r>
      <w:r w:rsidRPr="00491E3B">
        <w:rPr>
          <w:rFonts w:ascii="Century Gothic" w:hAnsi="Century Gothic"/>
          <w:b/>
          <w:bCs/>
          <w:noProof/>
          <w:sz w:val="24"/>
          <w:szCs w:val="24"/>
          <w:u w:val="single"/>
          <w:lang w:val="es-CU"/>
        </w:rPr>
        <w:t xml:space="preserve">”: </w:t>
      </w:r>
      <w:r>
        <w:rPr>
          <w:rFonts w:ascii="Century Gothic" w:hAnsi="Century Gothic"/>
          <w:b/>
          <w:bCs/>
          <w:noProof/>
          <w:sz w:val="24"/>
          <w:szCs w:val="24"/>
          <w:u w:val="single"/>
          <w:lang w:val="es-CU"/>
        </w:rPr>
        <w:t>Dubai</w:t>
      </w:r>
    </w:p>
    <w:p w14:paraId="455ECEC5" w14:textId="77777777" w:rsidR="00A56CC0" w:rsidRPr="00CA1D17" w:rsidRDefault="00A56CC0" w:rsidP="00A56CC0">
      <w:pPr>
        <w:widowControl w:val="0"/>
        <w:autoSpaceDE w:val="0"/>
        <w:autoSpaceDN w:val="0"/>
        <w:adjustRightInd w:val="0"/>
        <w:ind w:right="1506"/>
        <w:jc w:val="both"/>
        <w:rPr>
          <w:rFonts w:ascii="Century Gothic" w:hAnsi="Century Gothic"/>
          <w:noProof/>
          <w:sz w:val="24"/>
          <w:szCs w:val="24"/>
          <w:lang w:val="es-CU"/>
        </w:rPr>
      </w:pPr>
      <w:r w:rsidRPr="002300D7">
        <w:rPr>
          <w:rFonts w:ascii="Century Gothic" w:hAnsi="Century Gothic"/>
          <w:noProof/>
          <w:sz w:val="24"/>
          <w:szCs w:val="24"/>
          <w:lang w:val="es-CU"/>
        </w:rPr>
        <w:t>Desayuno. Check out y traslado al aeropuerto.</w:t>
      </w:r>
    </w:p>
    <w:p w14:paraId="2ECCF7E4" w14:textId="77777777" w:rsidR="00A56CC0" w:rsidRPr="00A56CC0" w:rsidRDefault="00A56CC0" w:rsidP="00A23B93">
      <w:pPr>
        <w:spacing w:line="192" w:lineRule="auto"/>
        <w:rPr>
          <w:rFonts w:ascii="Verdana" w:hAnsi="Verdana" w:cs="Segoe UI"/>
          <w:b/>
          <w:bCs/>
          <w:color w:val="009999"/>
          <w:sz w:val="21"/>
          <w:szCs w:val="21"/>
          <w:lang w:val="es-CU"/>
        </w:rPr>
      </w:pPr>
    </w:p>
    <w:sectPr w:rsidR="00A56CC0" w:rsidRPr="00A56C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13B4178E"/>
    <w:multiLevelType w:val="multilevel"/>
    <w:tmpl w:val="C4C41D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35AFB"/>
    <w:multiLevelType w:val="hybridMultilevel"/>
    <w:tmpl w:val="8F483E9A"/>
    <w:lvl w:ilvl="0" w:tplc="EFC89340">
      <w:start w:val="2"/>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31750320"/>
    <w:multiLevelType w:val="hybridMultilevel"/>
    <w:tmpl w:val="30ACA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87AAD"/>
    <w:multiLevelType w:val="multilevel"/>
    <w:tmpl w:val="357E9F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5" w15:restartNumberingAfterBreak="0">
    <w:nsid w:val="42E05C24"/>
    <w:multiLevelType w:val="multilevel"/>
    <w:tmpl w:val="213EC5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552F2219"/>
    <w:multiLevelType w:val="hybridMultilevel"/>
    <w:tmpl w:val="87BA6648"/>
    <w:lvl w:ilvl="0" w:tplc="0409000F">
      <w:start w:val="1"/>
      <w:numFmt w:val="decimal"/>
      <w:lvlText w:val="%1."/>
      <w:lvlJc w:val="left"/>
      <w:pPr>
        <w:ind w:left="788" w:hanging="360"/>
      </w:pPr>
    </w:lvl>
    <w:lvl w:ilvl="1" w:tplc="04090019">
      <w:start w:val="1"/>
      <w:numFmt w:val="lowerLetter"/>
      <w:lvlText w:val="%2."/>
      <w:lvlJc w:val="left"/>
      <w:pPr>
        <w:ind w:left="1508" w:hanging="360"/>
      </w:pPr>
    </w:lvl>
    <w:lvl w:ilvl="2" w:tplc="0409001B">
      <w:start w:val="1"/>
      <w:numFmt w:val="lowerRoman"/>
      <w:lvlText w:val="%3."/>
      <w:lvlJc w:val="right"/>
      <w:pPr>
        <w:ind w:left="2228" w:hanging="180"/>
      </w:pPr>
    </w:lvl>
    <w:lvl w:ilvl="3" w:tplc="0409000F">
      <w:start w:val="1"/>
      <w:numFmt w:val="decimal"/>
      <w:lvlText w:val="%4."/>
      <w:lvlJc w:val="left"/>
      <w:pPr>
        <w:ind w:left="2948" w:hanging="360"/>
      </w:pPr>
    </w:lvl>
    <w:lvl w:ilvl="4" w:tplc="04090019">
      <w:start w:val="1"/>
      <w:numFmt w:val="lowerLetter"/>
      <w:lvlText w:val="%5."/>
      <w:lvlJc w:val="left"/>
      <w:pPr>
        <w:ind w:left="3668" w:hanging="360"/>
      </w:pPr>
    </w:lvl>
    <w:lvl w:ilvl="5" w:tplc="0409001B">
      <w:start w:val="1"/>
      <w:numFmt w:val="lowerRoman"/>
      <w:lvlText w:val="%6."/>
      <w:lvlJc w:val="right"/>
      <w:pPr>
        <w:ind w:left="4388" w:hanging="180"/>
      </w:pPr>
    </w:lvl>
    <w:lvl w:ilvl="6" w:tplc="0409000F">
      <w:start w:val="1"/>
      <w:numFmt w:val="decimal"/>
      <w:lvlText w:val="%7."/>
      <w:lvlJc w:val="left"/>
      <w:pPr>
        <w:ind w:left="5108" w:hanging="360"/>
      </w:pPr>
    </w:lvl>
    <w:lvl w:ilvl="7" w:tplc="04090019">
      <w:start w:val="1"/>
      <w:numFmt w:val="lowerLetter"/>
      <w:lvlText w:val="%8."/>
      <w:lvlJc w:val="left"/>
      <w:pPr>
        <w:ind w:left="5828" w:hanging="360"/>
      </w:pPr>
    </w:lvl>
    <w:lvl w:ilvl="8" w:tplc="0409001B">
      <w:start w:val="1"/>
      <w:numFmt w:val="lowerRoman"/>
      <w:lvlText w:val="%9."/>
      <w:lvlJc w:val="right"/>
      <w:pPr>
        <w:ind w:left="6548" w:hanging="180"/>
      </w:pPr>
    </w:lvl>
  </w:abstractNum>
  <w:abstractNum w:abstractNumId="7" w15:restartNumberingAfterBreak="0">
    <w:nsid w:val="68276ABC"/>
    <w:multiLevelType w:val="hybridMultilevel"/>
    <w:tmpl w:val="ECCE4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049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663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603946">
    <w:abstractNumId w:val="7"/>
  </w:num>
  <w:num w:numId="4" w16cid:durableId="823861142">
    <w:abstractNumId w:val="3"/>
  </w:num>
  <w:num w:numId="5" w16cid:durableId="668679512">
    <w:abstractNumId w:val="7"/>
  </w:num>
  <w:num w:numId="6" w16cid:durableId="1544757188">
    <w:abstractNumId w:val="3"/>
  </w:num>
  <w:num w:numId="7" w16cid:durableId="942031767">
    <w:abstractNumId w:val="5"/>
    <w:lvlOverride w:ilvl="0"/>
    <w:lvlOverride w:ilvl="1">
      <w:startOverride w:val="1"/>
    </w:lvlOverride>
    <w:lvlOverride w:ilvl="2"/>
    <w:lvlOverride w:ilvl="3"/>
    <w:lvlOverride w:ilvl="4"/>
    <w:lvlOverride w:ilvl="5"/>
    <w:lvlOverride w:ilvl="6"/>
    <w:lvlOverride w:ilvl="7"/>
    <w:lvlOverride w:ilvl="8"/>
  </w:num>
  <w:num w:numId="8" w16cid:durableId="1594044948">
    <w:abstractNumId w:val="4"/>
    <w:lvlOverride w:ilvl="0"/>
    <w:lvlOverride w:ilvl="1">
      <w:startOverride w:val="1"/>
    </w:lvlOverride>
    <w:lvlOverride w:ilvl="2"/>
    <w:lvlOverride w:ilvl="3"/>
    <w:lvlOverride w:ilvl="4"/>
    <w:lvlOverride w:ilvl="5"/>
    <w:lvlOverride w:ilvl="6"/>
    <w:lvlOverride w:ilvl="7"/>
    <w:lvlOverride w:ilvl="8"/>
  </w:num>
  <w:num w:numId="9" w16cid:durableId="1101533028">
    <w:abstractNumId w:val="1"/>
    <w:lvlOverride w:ilvl="0"/>
    <w:lvlOverride w:ilvl="1">
      <w:startOverride w:val="1"/>
    </w:lvlOverride>
    <w:lvlOverride w:ilvl="2"/>
    <w:lvlOverride w:ilvl="3"/>
    <w:lvlOverride w:ilvl="4"/>
    <w:lvlOverride w:ilvl="5"/>
    <w:lvlOverride w:ilvl="6"/>
    <w:lvlOverride w:ilvl="7"/>
    <w:lvlOverride w:ilvl="8"/>
  </w:num>
  <w:num w:numId="10" w16cid:durableId="499547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98"/>
    <w:rsid w:val="000127D6"/>
    <w:rsid w:val="00043794"/>
    <w:rsid w:val="00061B98"/>
    <w:rsid w:val="000A713E"/>
    <w:rsid w:val="000D7216"/>
    <w:rsid w:val="000F6247"/>
    <w:rsid w:val="001434FE"/>
    <w:rsid w:val="00156DB8"/>
    <w:rsid w:val="001809EF"/>
    <w:rsid w:val="0019453E"/>
    <w:rsid w:val="001978BF"/>
    <w:rsid w:val="001A37AD"/>
    <w:rsid w:val="001C5A60"/>
    <w:rsid w:val="001D5A2B"/>
    <w:rsid w:val="001E3EBA"/>
    <w:rsid w:val="00230729"/>
    <w:rsid w:val="002330F6"/>
    <w:rsid w:val="00255ED8"/>
    <w:rsid w:val="0027161A"/>
    <w:rsid w:val="002F0560"/>
    <w:rsid w:val="002F659C"/>
    <w:rsid w:val="003428FD"/>
    <w:rsid w:val="0036305A"/>
    <w:rsid w:val="003B4BA9"/>
    <w:rsid w:val="003D5B9C"/>
    <w:rsid w:val="003E4060"/>
    <w:rsid w:val="003F6C49"/>
    <w:rsid w:val="00487C4B"/>
    <w:rsid w:val="0050110A"/>
    <w:rsid w:val="005241B6"/>
    <w:rsid w:val="00540288"/>
    <w:rsid w:val="005650B5"/>
    <w:rsid w:val="005A7FB3"/>
    <w:rsid w:val="00611A6F"/>
    <w:rsid w:val="00630CA8"/>
    <w:rsid w:val="00636A9A"/>
    <w:rsid w:val="00653ED0"/>
    <w:rsid w:val="006A0CD8"/>
    <w:rsid w:val="006D50DE"/>
    <w:rsid w:val="006D606A"/>
    <w:rsid w:val="00715BFB"/>
    <w:rsid w:val="0072604B"/>
    <w:rsid w:val="00737D2E"/>
    <w:rsid w:val="00766A1E"/>
    <w:rsid w:val="00797F11"/>
    <w:rsid w:val="007C51D4"/>
    <w:rsid w:val="007D5D90"/>
    <w:rsid w:val="0080511A"/>
    <w:rsid w:val="00807DCB"/>
    <w:rsid w:val="00837ACF"/>
    <w:rsid w:val="008C2B39"/>
    <w:rsid w:val="008E2098"/>
    <w:rsid w:val="00914A2A"/>
    <w:rsid w:val="009715ED"/>
    <w:rsid w:val="009A0D97"/>
    <w:rsid w:val="00A23B93"/>
    <w:rsid w:val="00A367D8"/>
    <w:rsid w:val="00A56CC0"/>
    <w:rsid w:val="00A721E2"/>
    <w:rsid w:val="00A8586C"/>
    <w:rsid w:val="00B27CFB"/>
    <w:rsid w:val="00B637D0"/>
    <w:rsid w:val="00B83CD8"/>
    <w:rsid w:val="00BC0CA0"/>
    <w:rsid w:val="00BC752D"/>
    <w:rsid w:val="00BC756A"/>
    <w:rsid w:val="00C01686"/>
    <w:rsid w:val="00C619AB"/>
    <w:rsid w:val="00C6793F"/>
    <w:rsid w:val="00C70AB3"/>
    <w:rsid w:val="00CA0111"/>
    <w:rsid w:val="00CB20BC"/>
    <w:rsid w:val="00CB4F25"/>
    <w:rsid w:val="00CB6529"/>
    <w:rsid w:val="00CD03F3"/>
    <w:rsid w:val="00CE341E"/>
    <w:rsid w:val="00D40193"/>
    <w:rsid w:val="00D449E1"/>
    <w:rsid w:val="00D73532"/>
    <w:rsid w:val="00D830B7"/>
    <w:rsid w:val="00E014F2"/>
    <w:rsid w:val="00E01AA9"/>
    <w:rsid w:val="00E179B4"/>
    <w:rsid w:val="00E56D12"/>
    <w:rsid w:val="00E84496"/>
    <w:rsid w:val="00EA64E7"/>
    <w:rsid w:val="00ED0627"/>
    <w:rsid w:val="00F27338"/>
    <w:rsid w:val="00F335B4"/>
    <w:rsid w:val="00F50DB7"/>
    <w:rsid w:val="00F9322F"/>
    <w:rsid w:val="00FA34DE"/>
    <w:rsid w:val="00FE1F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2FFE"/>
  <w15:chartTrackingRefBased/>
  <w15:docId w15:val="{E77A10FB-669B-40C9-AB7F-F2710ACA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98"/>
    <w:pPr>
      <w:spacing w:after="0" w:line="240" w:lineRule="auto"/>
    </w:pPr>
    <w:rPr>
      <w:rFonts w:ascii="Calibri" w:hAnsi="Calibri" w:cs="Calibri"/>
      <w:lang w:eastAsia="es-CL"/>
    </w:rPr>
  </w:style>
  <w:style w:type="paragraph" w:styleId="Ttulo1">
    <w:name w:val="heading 1"/>
    <w:basedOn w:val="Normal"/>
    <w:next w:val="Normal"/>
    <w:link w:val="Ttulo1Car"/>
    <w:qFormat/>
    <w:rsid w:val="00E84496"/>
    <w:pPr>
      <w:keepNext/>
      <w:numPr>
        <w:numId w:val="1"/>
      </w:numPr>
      <w:suppressAutoHyphens/>
      <w:outlineLvl w:val="0"/>
    </w:pPr>
    <w:rPr>
      <w:rFonts w:ascii="Times" w:eastAsia="Times New Roman" w:hAnsi="Times" w:cs="Times"/>
      <w:b/>
      <w:i/>
      <w:sz w:val="40"/>
      <w:szCs w:val="20"/>
      <w:lang w:val="es-ES_tradnl" w:eastAsia="ar-SA"/>
    </w:rPr>
  </w:style>
  <w:style w:type="paragraph" w:styleId="Ttulo2">
    <w:name w:val="heading 2"/>
    <w:basedOn w:val="Normal"/>
    <w:next w:val="Normal"/>
    <w:link w:val="Ttulo2Car"/>
    <w:semiHidden/>
    <w:unhideWhenUsed/>
    <w:qFormat/>
    <w:rsid w:val="00E84496"/>
    <w:pPr>
      <w:keepNext/>
      <w:numPr>
        <w:ilvl w:val="1"/>
        <w:numId w:val="1"/>
      </w:numPr>
      <w:suppressAutoHyphens/>
      <w:outlineLvl w:val="1"/>
    </w:pPr>
    <w:rPr>
      <w:rFonts w:ascii="Times" w:eastAsia="Times New Roman" w:hAnsi="Times" w:cs="Times"/>
      <w:b/>
      <w:i/>
      <w:sz w:val="24"/>
      <w:szCs w:val="20"/>
      <w:lang w:val="es-ES_tradnl" w:eastAsia="ar-SA"/>
    </w:rPr>
  </w:style>
  <w:style w:type="paragraph" w:styleId="Ttulo3">
    <w:name w:val="heading 3"/>
    <w:basedOn w:val="Normal"/>
    <w:next w:val="Normal"/>
    <w:link w:val="Ttulo3Car"/>
    <w:semiHidden/>
    <w:unhideWhenUsed/>
    <w:qFormat/>
    <w:rsid w:val="00E84496"/>
    <w:pPr>
      <w:keepNext/>
      <w:numPr>
        <w:ilvl w:val="2"/>
        <w:numId w:val="1"/>
      </w:numPr>
      <w:suppressAutoHyphens/>
      <w:outlineLvl w:val="2"/>
    </w:pPr>
    <w:rPr>
      <w:rFonts w:ascii="Times" w:eastAsia="Times New Roman" w:hAnsi="Times" w:cs="Times"/>
      <w:b/>
      <w:sz w:val="20"/>
      <w:szCs w:val="20"/>
      <w:lang w:val="es-ES_tradnl" w:eastAsia="ar-SA"/>
    </w:rPr>
  </w:style>
  <w:style w:type="paragraph" w:styleId="Ttulo4">
    <w:name w:val="heading 4"/>
    <w:basedOn w:val="Normal"/>
    <w:next w:val="Normal"/>
    <w:link w:val="Ttulo4Car"/>
    <w:semiHidden/>
    <w:unhideWhenUsed/>
    <w:qFormat/>
    <w:rsid w:val="00E84496"/>
    <w:pPr>
      <w:keepNext/>
      <w:numPr>
        <w:ilvl w:val="3"/>
        <w:numId w:val="1"/>
      </w:numPr>
      <w:suppressAutoHyphens/>
      <w:outlineLvl w:val="3"/>
    </w:pPr>
    <w:rPr>
      <w:rFonts w:ascii="Times" w:eastAsia="Times New Roman" w:hAnsi="Times" w:cs="Times"/>
      <w:b/>
      <w:i/>
      <w:sz w:val="20"/>
      <w:szCs w:val="20"/>
      <w:lang w:val="es-ES_tradnl" w:eastAsia="ar-SA"/>
    </w:rPr>
  </w:style>
  <w:style w:type="paragraph" w:styleId="Ttulo5">
    <w:name w:val="heading 5"/>
    <w:basedOn w:val="Normal"/>
    <w:next w:val="Normal"/>
    <w:link w:val="Ttulo5Car"/>
    <w:semiHidden/>
    <w:unhideWhenUsed/>
    <w:qFormat/>
    <w:rsid w:val="00E84496"/>
    <w:pPr>
      <w:keepNext/>
      <w:numPr>
        <w:ilvl w:val="4"/>
        <w:numId w:val="1"/>
      </w:numPr>
      <w:suppressAutoHyphens/>
      <w:outlineLvl w:val="4"/>
    </w:pPr>
    <w:rPr>
      <w:rFonts w:ascii="Times" w:eastAsia="Times New Roman" w:hAnsi="Times" w:cs="Times"/>
      <w:b/>
      <w:sz w:val="24"/>
      <w:szCs w:val="20"/>
      <w:lang w:val="es-ES_tradnl" w:eastAsia="ar-SA"/>
    </w:rPr>
  </w:style>
  <w:style w:type="paragraph" w:styleId="Ttulo6">
    <w:name w:val="heading 6"/>
    <w:basedOn w:val="Normal"/>
    <w:next w:val="Normal"/>
    <w:link w:val="Ttulo6Car"/>
    <w:semiHidden/>
    <w:unhideWhenUsed/>
    <w:qFormat/>
    <w:rsid w:val="00E84496"/>
    <w:pPr>
      <w:keepNext/>
      <w:numPr>
        <w:ilvl w:val="5"/>
        <w:numId w:val="1"/>
      </w:numPr>
      <w:suppressAutoHyphens/>
      <w:outlineLvl w:val="5"/>
    </w:pPr>
    <w:rPr>
      <w:rFonts w:ascii="Times" w:eastAsia="Times New Roman" w:hAnsi="Times" w:cs="Times"/>
      <w:b/>
      <w:sz w:val="18"/>
      <w:szCs w:val="20"/>
      <w:lang w:val="es-ES_tradnl" w:eastAsia="ar-SA"/>
    </w:rPr>
  </w:style>
  <w:style w:type="paragraph" w:styleId="Ttulo7">
    <w:name w:val="heading 7"/>
    <w:basedOn w:val="Normal"/>
    <w:next w:val="Normal"/>
    <w:link w:val="Ttulo7Car"/>
    <w:semiHidden/>
    <w:unhideWhenUsed/>
    <w:qFormat/>
    <w:rsid w:val="00E84496"/>
    <w:pPr>
      <w:keepNext/>
      <w:numPr>
        <w:ilvl w:val="6"/>
        <w:numId w:val="1"/>
      </w:numPr>
      <w:suppressAutoHyphens/>
      <w:jc w:val="both"/>
      <w:outlineLvl w:val="6"/>
    </w:pPr>
    <w:rPr>
      <w:rFonts w:ascii="Garamond" w:eastAsia="Times New Roman" w:hAnsi="Garamond" w:cs="Times"/>
      <w:b/>
      <w:i/>
      <w:sz w:val="40"/>
      <w:szCs w:val="20"/>
      <w:lang w:val="es-ES_tradnl" w:eastAsia="ar-SA"/>
    </w:rPr>
  </w:style>
  <w:style w:type="paragraph" w:styleId="Ttulo8">
    <w:name w:val="heading 8"/>
    <w:basedOn w:val="Normal"/>
    <w:next w:val="Normal"/>
    <w:link w:val="Ttulo8Car"/>
    <w:semiHidden/>
    <w:unhideWhenUsed/>
    <w:qFormat/>
    <w:rsid w:val="00E84496"/>
    <w:pPr>
      <w:keepNext/>
      <w:numPr>
        <w:ilvl w:val="7"/>
        <w:numId w:val="1"/>
      </w:numPr>
      <w:suppressAutoHyphens/>
      <w:jc w:val="both"/>
      <w:outlineLvl w:val="7"/>
    </w:pPr>
    <w:rPr>
      <w:rFonts w:ascii="Garamond" w:eastAsia="Times New Roman" w:hAnsi="Garamond" w:cs="Times"/>
      <w:b/>
      <w:i/>
      <w:sz w:val="24"/>
      <w:szCs w:val="20"/>
      <w:lang w:val="es-ES_tradnl" w:eastAsia="ar-SA"/>
    </w:rPr>
  </w:style>
  <w:style w:type="paragraph" w:styleId="Ttulo9">
    <w:name w:val="heading 9"/>
    <w:basedOn w:val="Normal"/>
    <w:next w:val="Normal"/>
    <w:link w:val="Ttulo9Car"/>
    <w:semiHidden/>
    <w:unhideWhenUsed/>
    <w:qFormat/>
    <w:rsid w:val="00E84496"/>
    <w:pPr>
      <w:keepNext/>
      <w:numPr>
        <w:ilvl w:val="8"/>
        <w:numId w:val="1"/>
      </w:numPr>
      <w:suppressAutoHyphens/>
      <w:jc w:val="both"/>
      <w:outlineLvl w:val="8"/>
    </w:pPr>
    <w:rPr>
      <w:rFonts w:ascii="Garamond" w:eastAsia="Times New Roman" w:hAnsi="Garamond" w:cs="Times"/>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1B98"/>
    <w:rPr>
      <w:color w:val="0563C1"/>
      <w:u w:val="single"/>
    </w:rPr>
  </w:style>
  <w:style w:type="paragraph" w:styleId="Ttulo">
    <w:name w:val="Title"/>
    <w:basedOn w:val="Normal"/>
    <w:link w:val="TtuloCar"/>
    <w:uiPriority w:val="10"/>
    <w:qFormat/>
    <w:rsid w:val="00061B98"/>
    <w:pPr>
      <w:spacing w:after="300"/>
      <w:contextualSpacing/>
    </w:pPr>
    <w:rPr>
      <w:rFonts w:ascii="Cambria" w:hAnsi="Cambria"/>
      <w:color w:val="17365D"/>
      <w:spacing w:val="5"/>
      <w:sz w:val="52"/>
      <w:szCs w:val="52"/>
      <w:lang w:eastAsia="es-ES"/>
    </w:rPr>
  </w:style>
  <w:style w:type="character" w:customStyle="1" w:styleId="TtuloCar">
    <w:name w:val="Título Car"/>
    <w:basedOn w:val="Fuentedeprrafopredeter"/>
    <w:link w:val="Ttulo"/>
    <w:uiPriority w:val="10"/>
    <w:rsid w:val="00061B98"/>
    <w:rPr>
      <w:rFonts w:ascii="Cambria" w:hAnsi="Cambria" w:cs="Calibri"/>
      <w:color w:val="17365D"/>
      <w:spacing w:val="5"/>
      <w:sz w:val="52"/>
      <w:szCs w:val="52"/>
      <w:lang w:eastAsia="es-ES"/>
    </w:rPr>
  </w:style>
  <w:style w:type="paragraph" w:styleId="NormalWeb">
    <w:name w:val="Normal (Web)"/>
    <w:basedOn w:val="Normal"/>
    <w:uiPriority w:val="99"/>
    <w:semiHidden/>
    <w:unhideWhenUsed/>
    <w:rsid w:val="00061B98"/>
    <w:pPr>
      <w:spacing w:before="100" w:beforeAutospacing="1" w:after="100" w:afterAutospacing="1"/>
    </w:pPr>
  </w:style>
  <w:style w:type="character" w:customStyle="1" w:styleId="Ttulo1Car">
    <w:name w:val="Título 1 Car"/>
    <w:basedOn w:val="Fuentedeprrafopredeter"/>
    <w:link w:val="Ttulo1"/>
    <w:rsid w:val="00E84496"/>
    <w:rPr>
      <w:rFonts w:ascii="Times" w:eastAsia="Times New Roman" w:hAnsi="Times" w:cs="Times"/>
      <w:b/>
      <w:i/>
      <w:sz w:val="40"/>
      <w:szCs w:val="20"/>
      <w:lang w:val="es-ES_tradnl" w:eastAsia="ar-SA"/>
    </w:rPr>
  </w:style>
  <w:style w:type="character" w:customStyle="1" w:styleId="Ttulo2Car">
    <w:name w:val="Título 2 Car"/>
    <w:basedOn w:val="Fuentedeprrafopredeter"/>
    <w:link w:val="Ttulo2"/>
    <w:semiHidden/>
    <w:rsid w:val="00E84496"/>
    <w:rPr>
      <w:rFonts w:ascii="Times" w:eastAsia="Times New Roman" w:hAnsi="Times" w:cs="Times"/>
      <w:b/>
      <w:i/>
      <w:sz w:val="24"/>
      <w:szCs w:val="20"/>
      <w:lang w:val="es-ES_tradnl" w:eastAsia="ar-SA"/>
    </w:rPr>
  </w:style>
  <w:style w:type="character" w:customStyle="1" w:styleId="Ttulo3Car">
    <w:name w:val="Título 3 Car"/>
    <w:basedOn w:val="Fuentedeprrafopredeter"/>
    <w:link w:val="Ttulo3"/>
    <w:semiHidden/>
    <w:rsid w:val="00E84496"/>
    <w:rPr>
      <w:rFonts w:ascii="Times" w:eastAsia="Times New Roman" w:hAnsi="Times" w:cs="Times"/>
      <w:b/>
      <w:sz w:val="20"/>
      <w:szCs w:val="20"/>
      <w:lang w:val="es-ES_tradnl" w:eastAsia="ar-SA"/>
    </w:rPr>
  </w:style>
  <w:style w:type="character" w:customStyle="1" w:styleId="Ttulo4Car">
    <w:name w:val="Título 4 Car"/>
    <w:basedOn w:val="Fuentedeprrafopredeter"/>
    <w:link w:val="Ttulo4"/>
    <w:semiHidden/>
    <w:rsid w:val="00E84496"/>
    <w:rPr>
      <w:rFonts w:ascii="Times" w:eastAsia="Times New Roman" w:hAnsi="Times" w:cs="Times"/>
      <w:b/>
      <w:i/>
      <w:sz w:val="20"/>
      <w:szCs w:val="20"/>
      <w:lang w:val="es-ES_tradnl" w:eastAsia="ar-SA"/>
    </w:rPr>
  </w:style>
  <w:style w:type="character" w:customStyle="1" w:styleId="Ttulo5Car">
    <w:name w:val="Título 5 Car"/>
    <w:basedOn w:val="Fuentedeprrafopredeter"/>
    <w:link w:val="Ttulo5"/>
    <w:semiHidden/>
    <w:rsid w:val="00E84496"/>
    <w:rPr>
      <w:rFonts w:ascii="Times" w:eastAsia="Times New Roman" w:hAnsi="Times" w:cs="Times"/>
      <w:b/>
      <w:sz w:val="24"/>
      <w:szCs w:val="20"/>
      <w:lang w:val="es-ES_tradnl" w:eastAsia="ar-SA"/>
    </w:rPr>
  </w:style>
  <w:style w:type="character" w:customStyle="1" w:styleId="Ttulo6Car">
    <w:name w:val="Título 6 Car"/>
    <w:basedOn w:val="Fuentedeprrafopredeter"/>
    <w:link w:val="Ttulo6"/>
    <w:semiHidden/>
    <w:rsid w:val="00E84496"/>
    <w:rPr>
      <w:rFonts w:ascii="Times" w:eastAsia="Times New Roman" w:hAnsi="Times" w:cs="Times"/>
      <w:b/>
      <w:sz w:val="18"/>
      <w:szCs w:val="20"/>
      <w:lang w:val="es-ES_tradnl" w:eastAsia="ar-SA"/>
    </w:rPr>
  </w:style>
  <w:style w:type="character" w:customStyle="1" w:styleId="Ttulo7Car">
    <w:name w:val="Título 7 Car"/>
    <w:basedOn w:val="Fuentedeprrafopredeter"/>
    <w:link w:val="Ttulo7"/>
    <w:semiHidden/>
    <w:rsid w:val="00E84496"/>
    <w:rPr>
      <w:rFonts w:ascii="Garamond" w:eastAsia="Times New Roman" w:hAnsi="Garamond" w:cs="Times"/>
      <w:b/>
      <w:i/>
      <w:sz w:val="40"/>
      <w:szCs w:val="20"/>
      <w:lang w:val="es-ES_tradnl" w:eastAsia="ar-SA"/>
    </w:rPr>
  </w:style>
  <w:style w:type="character" w:customStyle="1" w:styleId="Ttulo8Car">
    <w:name w:val="Título 8 Car"/>
    <w:basedOn w:val="Fuentedeprrafopredeter"/>
    <w:link w:val="Ttulo8"/>
    <w:semiHidden/>
    <w:rsid w:val="00E84496"/>
    <w:rPr>
      <w:rFonts w:ascii="Garamond" w:eastAsia="Times New Roman" w:hAnsi="Garamond" w:cs="Times"/>
      <w:b/>
      <w:i/>
      <w:sz w:val="24"/>
      <w:szCs w:val="20"/>
      <w:lang w:val="es-ES_tradnl" w:eastAsia="ar-SA"/>
    </w:rPr>
  </w:style>
  <w:style w:type="character" w:customStyle="1" w:styleId="Ttulo9Car">
    <w:name w:val="Título 9 Car"/>
    <w:basedOn w:val="Fuentedeprrafopredeter"/>
    <w:link w:val="Ttulo9"/>
    <w:semiHidden/>
    <w:rsid w:val="00E84496"/>
    <w:rPr>
      <w:rFonts w:ascii="Garamond" w:eastAsia="Times New Roman" w:hAnsi="Garamond" w:cs="Times"/>
      <w:b/>
      <w:sz w:val="20"/>
      <w:szCs w:val="20"/>
      <w:lang w:val="es-ES_tradnl" w:eastAsia="ar-SA"/>
    </w:rPr>
  </w:style>
  <w:style w:type="paragraph" w:styleId="Textoindependiente">
    <w:name w:val="Body Text"/>
    <w:basedOn w:val="Normal"/>
    <w:link w:val="TextoindependienteCar"/>
    <w:unhideWhenUsed/>
    <w:rsid w:val="00E84496"/>
    <w:pPr>
      <w:suppressAutoHyphens/>
    </w:pPr>
    <w:rPr>
      <w:rFonts w:ascii="Times" w:eastAsia="Times New Roman" w:hAnsi="Times" w:cs="Times"/>
      <w:sz w:val="20"/>
      <w:szCs w:val="20"/>
      <w:lang w:val="es-ES_tradnl" w:eastAsia="ar-SA"/>
    </w:rPr>
  </w:style>
  <w:style w:type="character" w:customStyle="1" w:styleId="TextoindependienteCar">
    <w:name w:val="Texto independiente Car"/>
    <w:basedOn w:val="Fuentedeprrafopredeter"/>
    <w:link w:val="Textoindependiente"/>
    <w:rsid w:val="00E84496"/>
    <w:rPr>
      <w:rFonts w:ascii="Times" w:eastAsia="Times New Roman" w:hAnsi="Times" w:cs="Times"/>
      <w:sz w:val="20"/>
      <w:szCs w:val="20"/>
      <w:lang w:val="es-ES_tradnl" w:eastAsia="ar-SA"/>
    </w:rPr>
  </w:style>
  <w:style w:type="paragraph" w:customStyle="1" w:styleId="Contenidodelatabla">
    <w:name w:val="Contenido de la tabla"/>
    <w:basedOn w:val="Normal"/>
    <w:rsid w:val="00E84496"/>
    <w:pPr>
      <w:suppressLineNumbers/>
      <w:suppressAutoHyphens/>
    </w:pPr>
    <w:rPr>
      <w:rFonts w:ascii="Times" w:eastAsia="Times New Roman" w:hAnsi="Times" w:cs="Times"/>
      <w:sz w:val="24"/>
      <w:szCs w:val="20"/>
      <w:lang w:val="es-ES_tradnl" w:eastAsia="ar-SA"/>
    </w:rPr>
  </w:style>
  <w:style w:type="character" w:styleId="Textoennegrita">
    <w:name w:val="Strong"/>
    <w:basedOn w:val="Fuentedeprrafopredeter"/>
    <w:qFormat/>
    <w:rsid w:val="00E84496"/>
    <w:rPr>
      <w:b/>
      <w:bCs/>
    </w:rPr>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link w:val="wordsection1"/>
    <w:uiPriority w:val="99"/>
    <w:locked/>
    <w:rsid w:val="00E84496"/>
    <w:rPr>
      <w:color w:val="000000"/>
    </w:rPr>
  </w:style>
  <w:style w:type="paragraph" w:customStyle="1" w:styleId="wordsection1">
    <w:name w:val="wordsection1"/>
    <w:basedOn w:val="Normal"/>
    <w:link w:val="NormalWebChar1"/>
    <w:uiPriority w:val="99"/>
    <w:rsid w:val="00E84496"/>
    <w:pPr>
      <w:spacing w:before="100" w:beforeAutospacing="1" w:after="100" w:afterAutospacing="1"/>
    </w:pPr>
    <w:rPr>
      <w:rFonts w:asciiTheme="minorHAnsi" w:hAnsiTheme="minorHAnsi" w:cstheme="minorBidi"/>
      <w:color w:val="000000"/>
      <w:lang w:eastAsia="en-US"/>
    </w:rPr>
  </w:style>
  <w:style w:type="paragraph" w:customStyle="1" w:styleId="v1wordsection1">
    <w:name w:val="v1wordsection1"/>
    <w:basedOn w:val="Normal"/>
    <w:uiPriority w:val="99"/>
    <w:rsid w:val="006A0CD8"/>
    <w:pPr>
      <w:spacing w:before="100" w:beforeAutospacing="1" w:after="100" w:afterAutospacing="1"/>
    </w:pPr>
    <w:rPr>
      <w:rFonts w:ascii="Times New Roman" w:hAnsi="Times New Roman" w:cs="Times New Roman"/>
      <w:sz w:val="24"/>
      <w:szCs w:val="24"/>
    </w:rPr>
  </w:style>
  <w:style w:type="character" w:styleId="nfasis">
    <w:name w:val="Emphasis"/>
    <w:basedOn w:val="Fuentedeprrafopredeter"/>
    <w:uiPriority w:val="20"/>
    <w:qFormat/>
    <w:rsid w:val="00B637D0"/>
    <w:rPr>
      <w:i/>
      <w:iCs/>
    </w:rPr>
  </w:style>
  <w:style w:type="character" w:styleId="Mencinsinresolver">
    <w:name w:val="Unresolved Mention"/>
    <w:basedOn w:val="Fuentedeprrafopredeter"/>
    <w:uiPriority w:val="99"/>
    <w:semiHidden/>
    <w:unhideWhenUsed/>
    <w:rsid w:val="006D606A"/>
    <w:rPr>
      <w:color w:val="605E5C"/>
      <w:shd w:val="clear" w:color="auto" w:fill="E1DFDD"/>
    </w:rPr>
  </w:style>
  <w:style w:type="paragraph" w:customStyle="1" w:styleId="xl24">
    <w:name w:val="xl24"/>
    <w:basedOn w:val="Normal"/>
    <w:rsid w:val="003E4060"/>
    <w:pPr>
      <w:pBdr>
        <w:left w:val="single" w:sz="8" w:space="0" w:color="auto"/>
      </w:pBdr>
      <w:spacing w:before="100" w:beforeAutospacing="1" w:after="100" w:afterAutospacing="1"/>
    </w:pPr>
    <w:rPr>
      <w:rFonts w:ascii="Times New Roman" w:eastAsia="Times New Roman" w:hAnsi="Times New Roman" w:cs="Times New Roman"/>
      <w:sz w:val="24"/>
      <w:szCs w:val="24"/>
      <w:lang w:val="en-US" w:eastAsia="en-US"/>
    </w:rPr>
  </w:style>
  <w:style w:type="paragraph" w:styleId="HTMLconformatoprevio">
    <w:name w:val="HTML Preformatted"/>
    <w:basedOn w:val="Normal"/>
    <w:link w:val="HTMLconformatoprevioCar"/>
    <w:uiPriority w:val="99"/>
    <w:semiHidden/>
    <w:unhideWhenUsed/>
    <w:rsid w:val="003B4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B4BA9"/>
    <w:rPr>
      <w:rFonts w:ascii="Courier New" w:eastAsia="Times New Roman" w:hAnsi="Courier New" w:cs="Courier New"/>
      <w:sz w:val="20"/>
      <w:szCs w:val="20"/>
      <w:lang w:eastAsia="es-CL"/>
    </w:rPr>
  </w:style>
  <w:style w:type="character" w:styleId="CdigoHTML">
    <w:name w:val="HTML Code"/>
    <w:basedOn w:val="Fuentedeprrafopredeter"/>
    <w:uiPriority w:val="99"/>
    <w:semiHidden/>
    <w:unhideWhenUsed/>
    <w:rsid w:val="003B4BA9"/>
    <w:rPr>
      <w:rFonts w:ascii="Courier New" w:eastAsia="Times New Roman" w:hAnsi="Courier New" w:cs="Courier New"/>
      <w:sz w:val="20"/>
      <w:szCs w:val="20"/>
    </w:rPr>
  </w:style>
  <w:style w:type="character" w:customStyle="1" w:styleId="mory-resume">
    <w:name w:val="mory-resume"/>
    <w:basedOn w:val="Fuentedeprrafopredeter"/>
    <w:rsid w:val="003428FD"/>
  </w:style>
  <w:style w:type="character" w:customStyle="1" w:styleId="mory-content">
    <w:name w:val="mory-content"/>
    <w:basedOn w:val="Fuentedeprrafopredeter"/>
    <w:rsid w:val="003428FD"/>
  </w:style>
  <w:style w:type="character" w:customStyle="1" w:styleId="mory-reticence">
    <w:name w:val="mory-reticence"/>
    <w:basedOn w:val="Fuentedeprrafopredeter"/>
    <w:rsid w:val="003428FD"/>
  </w:style>
  <w:style w:type="character" w:customStyle="1" w:styleId="mory-more">
    <w:name w:val="mory-more"/>
    <w:basedOn w:val="Fuentedeprrafopredeter"/>
    <w:rsid w:val="003428FD"/>
  </w:style>
  <w:style w:type="table" w:styleId="Tablaconcuadrcula">
    <w:name w:val="Table Grid"/>
    <w:basedOn w:val="Tablanormal"/>
    <w:uiPriority w:val="59"/>
    <w:rsid w:val="00A56C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2300">
      <w:bodyDiv w:val="1"/>
      <w:marLeft w:val="0"/>
      <w:marRight w:val="0"/>
      <w:marTop w:val="0"/>
      <w:marBottom w:val="0"/>
      <w:divBdr>
        <w:top w:val="none" w:sz="0" w:space="0" w:color="auto"/>
        <w:left w:val="none" w:sz="0" w:space="0" w:color="auto"/>
        <w:bottom w:val="none" w:sz="0" w:space="0" w:color="auto"/>
        <w:right w:val="none" w:sz="0" w:space="0" w:color="auto"/>
      </w:divBdr>
    </w:div>
    <w:div w:id="145166532">
      <w:bodyDiv w:val="1"/>
      <w:marLeft w:val="0"/>
      <w:marRight w:val="0"/>
      <w:marTop w:val="0"/>
      <w:marBottom w:val="0"/>
      <w:divBdr>
        <w:top w:val="none" w:sz="0" w:space="0" w:color="auto"/>
        <w:left w:val="none" w:sz="0" w:space="0" w:color="auto"/>
        <w:bottom w:val="none" w:sz="0" w:space="0" w:color="auto"/>
        <w:right w:val="none" w:sz="0" w:space="0" w:color="auto"/>
      </w:divBdr>
    </w:div>
    <w:div w:id="190382421">
      <w:bodyDiv w:val="1"/>
      <w:marLeft w:val="0"/>
      <w:marRight w:val="0"/>
      <w:marTop w:val="0"/>
      <w:marBottom w:val="0"/>
      <w:divBdr>
        <w:top w:val="none" w:sz="0" w:space="0" w:color="auto"/>
        <w:left w:val="none" w:sz="0" w:space="0" w:color="auto"/>
        <w:bottom w:val="none" w:sz="0" w:space="0" w:color="auto"/>
        <w:right w:val="none" w:sz="0" w:space="0" w:color="auto"/>
      </w:divBdr>
    </w:div>
    <w:div w:id="195387524">
      <w:bodyDiv w:val="1"/>
      <w:marLeft w:val="0"/>
      <w:marRight w:val="0"/>
      <w:marTop w:val="0"/>
      <w:marBottom w:val="0"/>
      <w:divBdr>
        <w:top w:val="none" w:sz="0" w:space="0" w:color="auto"/>
        <w:left w:val="none" w:sz="0" w:space="0" w:color="auto"/>
        <w:bottom w:val="none" w:sz="0" w:space="0" w:color="auto"/>
        <w:right w:val="none" w:sz="0" w:space="0" w:color="auto"/>
      </w:divBdr>
    </w:div>
    <w:div w:id="286084080">
      <w:bodyDiv w:val="1"/>
      <w:marLeft w:val="0"/>
      <w:marRight w:val="0"/>
      <w:marTop w:val="0"/>
      <w:marBottom w:val="0"/>
      <w:divBdr>
        <w:top w:val="none" w:sz="0" w:space="0" w:color="auto"/>
        <w:left w:val="none" w:sz="0" w:space="0" w:color="auto"/>
        <w:bottom w:val="none" w:sz="0" w:space="0" w:color="auto"/>
        <w:right w:val="none" w:sz="0" w:space="0" w:color="auto"/>
      </w:divBdr>
    </w:div>
    <w:div w:id="314336211">
      <w:bodyDiv w:val="1"/>
      <w:marLeft w:val="0"/>
      <w:marRight w:val="0"/>
      <w:marTop w:val="0"/>
      <w:marBottom w:val="0"/>
      <w:divBdr>
        <w:top w:val="none" w:sz="0" w:space="0" w:color="auto"/>
        <w:left w:val="none" w:sz="0" w:space="0" w:color="auto"/>
        <w:bottom w:val="none" w:sz="0" w:space="0" w:color="auto"/>
        <w:right w:val="none" w:sz="0" w:space="0" w:color="auto"/>
      </w:divBdr>
    </w:div>
    <w:div w:id="471682458">
      <w:bodyDiv w:val="1"/>
      <w:marLeft w:val="0"/>
      <w:marRight w:val="0"/>
      <w:marTop w:val="0"/>
      <w:marBottom w:val="0"/>
      <w:divBdr>
        <w:top w:val="none" w:sz="0" w:space="0" w:color="auto"/>
        <w:left w:val="none" w:sz="0" w:space="0" w:color="auto"/>
        <w:bottom w:val="none" w:sz="0" w:space="0" w:color="auto"/>
        <w:right w:val="none" w:sz="0" w:space="0" w:color="auto"/>
      </w:divBdr>
    </w:div>
    <w:div w:id="840119482">
      <w:bodyDiv w:val="1"/>
      <w:marLeft w:val="0"/>
      <w:marRight w:val="0"/>
      <w:marTop w:val="0"/>
      <w:marBottom w:val="0"/>
      <w:divBdr>
        <w:top w:val="none" w:sz="0" w:space="0" w:color="auto"/>
        <w:left w:val="none" w:sz="0" w:space="0" w:color="auto"/>
        <w:bottom w:val="none" w:sz="0" w:space="0" w:color="auto"/>
        <w:right w:val="none" w:sz="0" w:space="0" w:color="auto"/>
      </w:divBdr>
    </w:div>
    <w:div w:id="868420069">
      <w:bodyDiv w:val="1"/>
      <w:marLeft w:val="0"/>
      <w:marRight w:val="0"/>
      <w:marTop w:val="0"/>
      <w:marBottom w:val="0"/>
      <w:divBdr>
        <w:top w:val="none" w:sz="0" w:space="0" w:color="auto"/>
        <w:left w:val="none" w:sz="0" w:space="0" w:color="auto"/>
        <w:bottom w:val="none" w:sz="0" w:space="0" w:color="auto"/>
        <w:right w:val="none" w:sz="0" w:space="0" w:color="auto"/>
      </w:divBdr>
    </w:div>
    <w:div w:id="913592712">
      <w:bodyDiv w:val="1"/>
      <w:marLeft w:val="0"/>
      <w:marRight w:val="0"/>
      <w:marTop w:val="0"/>
      <w:marBottom w:val="0"/>
      <w:divBdr>
        <w:top w:val="none" w:sz="0" w:space="0" w:color="auto"/>
        <w:left w:val="none" w:sz="0" w:space="0" w:color="auto"/>
        <w:bottom w:val="none" w:sz="0" w:space="0" w:color="auto"/>
        <w:right w:val="none" w:sz="0" w:space="0" w:color="auto"/>
      </w:divBdr>
    </w:div>
    <w:div w:id="970986386">
      <w:bodyDiv w:val="1"/>
      <w:marLeft w:val="0"/>
      <w:marRight w:val="0"/>
      <w:marTop w:val="0"/>
      <w:marBottom w:val="0"/>
      <w:divBdr>
        <w:top w:val="none" w:sz="0" w:space="0" w:color="auto"/>
        <w:left w:val="none" w:sz="0" w:space="0" w:color="auto"/>
        <w:bottom w:val="none" w:sz="0" w:space="0" w:color="auto"/>
        <w:right w:val="none" w:sz="0" w:space="0" w:color="auto"/>
      </w:divBdr>
    </w:div>
    <w:div w:id="1176918591">
      <w:bodyDiv w:val="1"/>
      <w:marLeft w:val="0"/>
      <w:marRight w:val="0"/>
      <w:marTop w:val="0"/>
      <w:marBottom w:val="0"/>
      <w:divBdr>
        <w:top w:val="none" w:sz="0" w:space="0" w:color="auto"/>
        <w:left w:val="none" w:sz="0" w:space="0" w:color="auto"/>
        <w:bottom w:val="none" w:sz="0" w:space="0" w:color="auto"/>
        <w:right w:val="none" w:sz="0" w:space="0" w:color="auto"/>
      </w:divBdr>
    </w:div>
    <w:div w:id="1306280227">
      <w:bodyDiv w:val="1"/>
      <w:marLeft w:val="0"/>
      <w:marRight w:val="0"/>
      <w:marTop w:val="0"/>
      <w:marBottom w:val="0"/>
      <w:divBdr>
        <w:top w:val="none" w:sz="0" w:space="0" w:color="auto"/>
        <w:left w:val="none" w:sz="0" w:space="0" w:color="auto"/>
        <w:bottom w:val="none" w:sz="0" w:space="0" w:color="auto"/>
        <w:right w:val="none" w:sz="0" w:space="0" w:color="auto"/>
      </w:divBdr>
    </w:div>
    <w:div w:id="1342511564">
      <w:bodyDiv w:val="1"/>
      <w:marLeft w:val="0"/>
      <w:marRight w:val="0"/>
      <w:marTop w:val="0"/>
      <w:marBottom w:val="0"/>
      <w:divBdr>
        <w:top w:val="none" w:sz="0" w:space="0" w:color="auto"/>
        <w:left w:val="none" w:sz="0" w:space="0" w:color="auto"/>
        <w:bottom w:val="none" w:sz="0" w:space="0" w:color="auto"/>
        <w:right w:val="none" w:sz="0" w:space="0" w:color="auto"/>
      </w:divBdr>
    </w:div>
    <w:div w:id="1344674520">
      <w:bodyDiv w:val="1"/>
      <w:marLeft w:val="0"/>
      <w:marRight w:val="0"/>
      <w:marTop w:val="0"/>
      <w:marBottom w:val="0"/>
      <w:divBdr>
        <w:top w:val="none" w:sz="0" w:space="0" w:color="auto"/>
        <w:left w:val="none" w:sz="0" w:space="0" w:color="auto"/>
        <w:bottom w:val="none" w:sz="0" w:space="0" w:color="auto"/>
        <w:right w:val="none" w:sz="0" w:space="0" w:color="auto"/>
      </w:divBdr>
    </w:div>
    <w:div w:id="1394352973">
      <w:bodyDiv w:val="1"/>
      <w:marLeft w:val="0"/>
      <w:marRight w:val="0"/>
      <w:marTop w:val="0"/>
      <w:marBottom w:val="0"/>
      <w:divBdr>
        <w:top w:val="none" w:sz="0" w:space="0" w:color="auto"/>
        <w:left w:val="none" w:sz="0" w:space="0" w:color="auto"/>
        <w:bottom w:val="none" w:sz="0" w:space="0" w:color="auto"/>
        <w:right w:val="none" w:sz="0" w:space="0" w:color="auto"/>
      </w:divBdr>
    </w:div>
    <w:div w:id="1421103003">
      <w:bodyDiv w:val="1"/>
      <w:marLeft w:val="0"/>
      <w:marRight w:val="0"/>
      <w:marTop w:val="0"/>
      <w:marBottom w:val="0"/>
      <w:divBdr>
        <w:top w:val="none" w:sz="0" w:space="0" w:color="auto"/>
        <w:left w:val="none" w:sz="0" w:space="0" w:color="auto"/>
        <w:bottom w:val="none" w:sz="0" w:space="0" w:color="auto"/>
        <w:right w:val="none" w:sz="0" w:space="0" w:color="auto"/>
      </w:divBdr>
    </w:div>
    <w:div w:id="1633294281">
      <w:bodyDiv w:val="1"/>
      <w:marLeft w:val="0"/>
      <w:marRight w:val="0"/>
      <w:marTop w:val="0"/>
      <w:marBottom w:val="0"/>
      <w:divBdr>
        <w:top w:val="none" w:sz="0" w:space="0" w:color="auto"/>
        <w:left w:val="none" w:sz="0" w:space="0" w:color="auto"/>
        <w:bottom w:val="none" w:sz="0" w:space="0" w:color="auto"/>
        <w:right w:val="none" w:sz="0" w:space="0" w:color="auto"/>
      </w:divBdr>
    </w:div>
    <w:div w:id="1704599472">
      <w:bodyDiv w:val="1"/>
      <w:marLeft w:val="0"/>
      <w:marRight w:val="0"/>
      <w:marTop w:val="0"/>
      <w:marBottom w:val="0"/>
      <w:divBdr>
        <w:top w:val="none" w:sz="0" w:space="0" w:color="auto"/>
        <w:left w:val="none" w:sz="0" w:space="0" w:color="auto"/>
        <w:bottom w:val="none" w:sz="0" w:space="0" w:color="auto"/>
        <w:right w:val="none" w:sz="0" w:space="0" w:color="auto"/>
      </w:divBdr>
    </w:div>
    <w:div w:id="1768620763">
      <w:bodyDiv w:val="1"/>
      <w:marLeft w:val="0"/>
      <w:marRight w:val="0"/>
      <w:marTop w:val="0"/>
      <w:marBottom w:val="0"/>
      <w:divBdr>
        <w:top w:val="none" w:sz="0" w:space="0" w:color="auto"/>
        <w:left w:val="none" w:sz="0" w:space="0" w:color="auto"/>
        <w:bottom w:val="none" w:sz="0" w:space="0" w:color="auto"/>
        <w:right w:val="none" w:sz="0" w:space="0" w:color="auto"/>
      </w:divBdr>
    </w:div>
    <w:div w:id="2012367086">
      <w:bodyDiv w:val="1"/>
      <w:marLeft w:val="0"/>
      <w:marRight w:val="0"/>
      <w:marTop w:val="0"/>
      <w:marBottom w:val="0"/>
      <w:divBdr>
        <w:top w:val="none" w:sz="0" w:space="0" w:color="auto"/>
        <w:left w:val="none" w:sz="0" w:space="0" w:color="auto"/>
        <w:bottom w:val="none" w:sz="0" w:space="0" w:color="auto"/>
        <w:right w:val="none" w:sz="0" w:space="0" w:color="auto"/>
      </w:divBdr>
    </w:div>
    <w:div w:id="21226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lton.com/en/hotels/dxbjagi-hilton-garden-inn-dubai-al-jadaf-culture-vill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739C.1A8F50B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1326</Words>
  <Characters>7295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Ahumada</dc:creator>
  <cp:keywords/>
  <dc:description/>
  <cp:lastModifiedBy>Jacqueline Ahumada</cp:lastModifiedBy>
  <cp:revision>2</cp:revision>
  <dcterms:created xsi:type="dcterms:W3CDTF">2024-11-15T21:15:00Z</dcterms:created>
  <dcterms:modified xsi:type="dcterms:W3CDTF">2024-11-15T21:15:00Z</dcterms:modified>
</cp:coreProperties>
</file>