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8F81" w14:textId="77315819" w:rsidR="0035778E" w:rsidRPr="00DA4DE6" w:rsidRDefault="00F44894" w:rsidP="00F44894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DA4DE6">
        <w:rPr>
          <w:rFonts w:ascii="Bradley Hand ITC" w:hAnsi="Bradley Hand ITC"/>
          <w:b/>
          <w:color w:val="00B050"/>
          <w:sz w:val="36"/>
          <w:szCs w:val="36"/>
        </w:rPr>
        <w:t>ALTO ATACAMA</w:t>
      </w:r>
      <w:r w:rsidR="00C244DE" w:rsidRPr="00DA4DE6">
        <w:rPr>
          <w:rFonts w:ascii="Bradley Hand ITC" w:hAnsi="Bradley Hand ITC"/>
          <w:b/>
          <w:color w:val="00B050"/>
          <w:sz w:val="36"/>
          <w:szCs w:val="36"/>
        </w:rPr>
        <w:t xml:space="preserve"> FULL EXPERIENCIA</w:t>
      </w:r>
    </w:p>
    <w:p w14:paraId="43AF19CD" w14:textId="7CD9F003" w:rsidR="00C4218B" w:rsidRPr="00DA4DE6" w:rsidRDefault="00F44894" w:rsidP="00F44894">
      <w:pPr>
        <w:jc w:val="center"/>
        <w:rPr>
          <w:rFonts w:ascii="Bradley Hand ITC" w:hAnsi="Bradley Hand ITC"/>
          <w:b/>
          <w:color w:val="00B050"/>
          <w:sz w:val="36"/>
          <w:szCs w:val="36"/>
        </w:rPr>
      </w:pPr>
      <w:r w:rsidRPr="00DA4DE6">
        <w:rPr>
          <w:rFonts w:ascii="Bradley Hand ITC" w:hAnsi="Bradley Hand ITC"/>
          <w:b/>
          <w:color w:val="00B050"/>
          <w:sz w:val="36"/>
          <w:szCs w:val="36"/>
        </w:rPr>
        <w:t>SAN PEDRO</w:t>
      </w:r>
    </w:p>
    <w:p w14:paraId="6A773022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0344440D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</w:p>
    <w:p w14:paraId="3E6ABDC0" w14:textId="05B9338A" w:rsidR="00F44894" w:rsidRPr="00F44894" w:rsidRDefault="00F44894" w:rsidP="00F44894">
      <w:pPr>
        <w:rPr>
          <w:rFonts w:ascii="Verdana" w:hAnsi="Verdana"/>
          <w:b/>
          <w:sz w:val="20"/>
          <w:szCs w:val="20"/>
        </w:rPr>
      </w:pPr>
      <w:r w:rsidRPr="00F44894">
        <w:rPr>
          <w:rFonts w:ascii="Verdana" w:hAnsi="Verdana"/>
          <w:b/>
          <w:sz w:val="20"/>
          <w:szCs w:val="20"/>
        </w:rPr>
        <w:t xml:space="preserve">Programa Full Experiencia </w:t>
      </w:r>
    </w:p>
    <w:p w14:paraId="1FFE3F60" w14:textId="0EA19500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>• Alojamiento</w:t>
      </w:r>
      <w:r>
        <w:rPr>
          <w:rFonts w:ascii="Verdana" w:hAnsi="Verdana"/>
          <w:bCs/>
          <w:sz w:val="20"/>
          <w:szCs w:val="20"/>
        </w:rPr>
        <w:t xml:space="preserve"> por 03 noches</w:t>
      </w:r>
      <w:r w:rsidRPr="00F44894">
        <w:rPr>
          <w:rFonts w:ascii="Verdana" w:hAnsi="Verdana"/>
          <w:bCs/>
          <w:sz w:val="20"/>
          <w:szCs w:val="20"/>
        </w:rPr>
        <w:t xml:space="preserve"> </w:t>
      </w:r>
    </w:p>
    <w:p w14:paraId="77D20A6E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Desayuno, almuerzo y cena a la carta. </w:t>
      </w:r>
    </w:p>
    <w:p w14:paraId="4FE725E1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Bar abierto (excepto vinos, champañas y licores premium). </w:t>
      </w:r>
    </w:p>
    <w:p w14:paraId="65409854" w14:textId="5694F072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>• Traslados in/</w:t>
      </w:r>
      <w:proofErr w:type="spellStart"/>
      <w:r w:rsidRPr="00F44894">
        <w:rPr>
          <w:rFonts w:ascii="Verdana" w:hAnsi="Verdana"/>
          <w:bCs/>
          <w:sz w:val="20"/>
          <w:szCs w:val="20"/>
        </w:rPr>
        <w:t>out</w:t>
      </w:r>
      <w:proofErr w:type="spellEnd"/>
      <w:r w:rsidRPr="00F44894">
        <w:rPr>
          <w:rFonts w:ascii="Verdana" w:hAnsi="Verdana"/>
          <w:bCs/>
          <w:sz w:val="20"/>
          <w:szCs w:val="20"/>
        </w:rPr>
        <w:t xml:space="preserve">, entre el aeropuerto de Calama (CJC) o la frontera con Bolivia (Paso Hito Cajón) y el hotel. Sin guía. </w:t>
      </w:r>
    </w:p>
    <w:p w14:paraId="54BBDC24" w14:textId="60EC1640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Un día completo o dos medios días de excursión por noche de estadía, acompañados por guías locales o entrenados por locales. </w:t>
      </w:r>
    </w:p>
    <w:p w14:paraId="45F927EC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Guía: incluye guía en idioma inglés o español. </w:t>
      </w:r>
    </w:p>
    <w:p w14:paraId="027D5038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Entradas a Reservas Nacionales. </w:t>
      </w:r>
    </w:p>
    <w:p w14:paraId="1C7B32C3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Minibar en la habitación con reposición diaria. </w:t>
      </w:r>
    </w:p>
    <w:p w14:paraId="3D572215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Bicicletas para visitar el pueblo de San Pedro de Atacama. </w:t>
      </w:r>
    </w:p>
    <w:p w14:paraId="52C355CC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Traslados al pueblo en horarios predeterminados. </w:t>
      </w:r>
    </w:p>
    <w:p w14:paraId="2ABF489B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Astronomía andina en el observatorio del hotel. </w:t>
      </w:r>
    </w:p>
    <w:p w14:paraId="07511F74" w14:textId="77777777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 xml:space="preserve">• Acceso a piscinas, instalaciones de Spa y wifi. </w:t>
      </w:r>
    </w:p>
    <w:p w14:paraId="1B2C600A" w14:textId="4E306102" w:rsidR="00F44894" w:rsidRPr="00F44894" w:rsidRDefault="00F44894" w:rsidP="00F44894">
      <w:pPr>
        <w:rPr>
          <w:rFonts w:ascii="Verdana" w:hAnsi="Verdana"/>
          <w:bCs/>
          <w:sz w:val="20"/>
          <w:szCs w:val="20"/>
        </w:rPr>
      </w:pPr>
      <w:r w:rsidRPr="00F44894">
        <w:rPr>
          <w:rFonts w:ascii="Verdana" w:hAnsi="Verdana"/>
          <w:bCs/>
          <w:sz w:val="20"/>
          <w:szCs w:val="20"/>
        </w:rPr>
        <w:t>Excluye: servicio a la habitación, lavandería, tratamientos y masajes en el spa, propinas, llamadas telefónicas.</w:t>
      </w:r>
    </w:p>
    <w:p w14:paraId="159A0302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43334019" w14:textId="1618EBE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  <w:r w:rsidRPr="00F44894">
        <w:rPr>
          <w:noProof/>
        </w:rPr>
        <w:drawing>
          <wp:inline distT="0" distB="0" distL="0" distR="0" wp14:anchorId="76EF4A27" wp14:editId="3FC82019">
            <wp:extent cx="6172200" cy="1229995"/>
            <wp:effectExtent l="0" t="0" r="0" b="8255"/>
            <wp:docPr id="13698783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45577" w14:textId="77777777" w:rsidR="00D353BA" w:rsidRDefault="00D353BA" w:rsidP="00F44894">
      <w:pPr>
        <w:rPr>
          <w:rFonts w:ascii="Verdana" w:hAnsi="Verdana"/>
          <w:b/>
          <w:color w:val="F79646" w:themeColor="accent6"/>
          <w:sz w:val="18"/>
          <w:szCs w:val="18"/>
        </w:rPr>
      </w:pPr>
    </w:p>
    <w:p w14:paraId="00E5B619" w14:textId="0EDB651D" w:rsidR="00D353BA" w:rsidRPr="00F44894" w:rsidRDefault="00D353BA" w:rsidP="00F44894">
      <w:pPr>
        <w:rPr>
          <w:rFonts w:ascii="Verdana" w:hAnsi="Verdana"/>
          <w:b/>
          <w:color w:val="F79646" w:themeColor="accent6"/>
          <w:sz w:val="18"/>
          <w:szCs w:val="18"/>
        </w:rPr>
      </w:pPr>
      <w:r w:rsidRPr="00D353BA">
        <w:rPr>
          <w:noProof/>
        </w:rPr>
        <w:drawing>
          <wp:inline distT="0" distB="0" distL="0" distR="0" wp14:anchorId="6BED1BA0" wp14:editId="188A824E">
            <wp:extent cx="6172200" cy="1214755"/>
            <wp:effectExtent l="0" t="0" r="0" b="4445"/>
            <wp:docPr id="19506169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9962" w14:textId="34F48562" w:rsidR="00D353BA" w:rsidRDefault="00D353BA" w:rsidP="00D353BA">
      <w:pPr>
        <w:rPr>
          <w:rFonts w:ascii="Verdana" w:hAnsi="Verdana"/>
          <w:b/>
          <w:color w:val="F79646" w:themeColor="accent6"/>
          <w:sz w:val="18"/>
          <w:szCs w:val="18"/>
        </w:rPr>
      </w:pPr>
      <w:proofErr w:type="spellStart"/>
      <w:r w:rsidRPr="00F44894">
        <w:rPr>
          <w:rFonts w:ascii="Verdana" w:hAnsi="Verdana"/>
          <w:b/>
          <w:color w:val="F79646" w:themeColor="accent6"/>
          <w:sz w:val="18"/>
          <w:szCs w:val="18"/>
        </w:rPr>
        <w:t>Family</w:t>
      </w:r>
      <w:proofErr w:type="spellEnd"/>
      <w:r w:rsidRPr="00F44894">
        <w:rPr>
          <w:rFonts w:ascii="Verdana" w:hAnsi="Verdana"/>
          <w:b/>
          <w:color w:val="F79646" w:themeColor="accent6"/>
          <w:sz w:val="18"/>
          <w:szCs w:val="18"/>
        </w:rPr>
        <w:t xml:space="preserve"> </w:t>
      </w:r>
      <w:proofErr w:type="spellStart"/>
      <w:r w:rsidRPr="00F44894">
        <w:rPr>
          <w:rFonts w:ascii="Verdana" w:hAnsi="Verdana"/>
          <w:b/>
          <w:color w:val="F79646" w:themeColor="accent6"/>
          <w:sz w:val="18"/>
          <w:szCs w:val="18"/>
        </w:rPr>
        <w:t>Quitor</w:t>
      </w:r>
      <w:proofErr w:type="spellEnd"/>
      <w:r>
        <w:rPr>
          <w:rFonts w:ascii="Verdana" w:hAnsi="Verdana"/>
          <w:b/>
          <w:color w:val="F79646" w:themeColor="accent6"/>
          <w:sz w:val="18"/>
          <w:szCs w:val="18"/>
        </w:rPr>
        <w:t xml:space="preserve"> y </w:t>
      </w:r>
      <w:proofErr w:type="spellStart"/>
      <w:r>
        <w:rPr>
          <w:rFonts w:ascii="Verdana" w:hAnsi="Verdana"/>
          <w:b/>
          <w:color w:val="F79646" w:themeColor="accent6"/>
          <w:sz w:val="18"/>
          <w:szCs w:val="18"/>
        </w:rPr>
        <w:t>Family</w:t>
      </w:r>
      <w:proofErr w:type="spellEnd"/>
      <w:r>
        <w:rPr>
          <w:rFonts w:ascii="Verdana" w:hAnsi="Verdana"/>
          <w:b/>
          <w:color w:val="F79646" w:themeColor="accent6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color w:val="F79646" w:themeColor="accent6"/>
          <w:sz w:val="18"/>
          <w:szCs w:val="18"/>
        </w:rPr>
        <w:t>Catarpe</w:t>
      </w:r>
      <w:proofErr w:type="spellEnd"/>
      <w:r w:rsidRPr="00F44894">
        <w:rPr>
          <w:rFonts w:ascii="Verdana" w:hAnsi="Verdana"/>
          <w:b/>
          <w:color w:val="F79646" w:themeColor="accent6"/>
          <w:sz w:val="18"/>
          <w:szCs w:val="18"/>
        </w:rPr>
        <w:t xml:space="preserve"> (2da habitación ocupada</w:t>
      </w:r>
      <w:r>
        <w:rPr>
          <w:rFonts w:ascii="Verdana" w:hAnsi="Verdana"/>
          <w:b/>
          <w:color w:val="F79646" w:themeColor="accent6"/>
          <w:sz w:val="18"/>
          <w:szCs w:val="18"/>
        </w:rPr>
        <w:t xml:space="preserve"> sólo</w:t>
      </w:r>
      <w:r w:rsidRPr="00F44894">
        <w:rPr>
          <w:rFonts w:ascii="Verdana" w:hAnsi="Verdana"/>
          <w:b/>
          <w:color w:val="F79646" w:themeColor="accent6"/>
          <w:sz w:val="18"/>
          <w:szCs w:val="18"/>
        </w:rPr>
        <w:t xml:space="preserve"> por 2 </w:t>
      </w:r>
      <w:r>
        <w:rPr>
          <w:rFonts w:ascii="Verdana" w:hAnsi="Verdana"/>
          <w:b/>
          <w:color w:val="F79646" w:themeColor="accent6"/>
          <w:sz w:val="18"/>
          <w:szCs w:val="18"/>
        </w:rPr>
        <w:t>menores</w:t>
      </w:r>
      <w:r w:rsidRPr="00F44894">
        <w:rPr>
          <w:rFonts w:ascii="Verdana" w:hAnsi="Verdana"/>
          <w:b/>
          <w:color w:val="F79646" w:themeColor="accent6"/>
          <w:sz w:val="18"/>
          <w:szCs w:val="18"/>
        </w:rPr>
        <w:t xml:space="preserve"> de hasta 12 años)</w:t>
      </w:r>
    </w:p>
    <w:p w14:paraId="77F3A852" w14:textId="77777777" w:rsidR="00F44894" w:rsidRPr="00D353BA" w:rsidRDefault="00F44894" w:rsidP="00D353BA">
      <w:pPr>
        <w:rPr>
          <w:rFonts w:ascii="Bradley Hand ITC" w:hAnsi="Bradley Hand ITC"/>
          <w:b/>
          <w:color w:val="F79646" w:themeColor="accent6"/>
          <w:sz w:val="18"/>
          <w:szCs w:val="18"/>
        </w:rPr>
      </w:pPr>
    </w:p>
    <w:p w14:paraId="1DBD4CF4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1D63B2B3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53108207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6655D499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2C342163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4DB79B1E" w14:textId="77777777" w:rsidR="00F44894" w:rsidRDefault="00F44894" w:rsidP="00776EC1">
      <w:pPr>
        <w:jc w:val="center"/>
        <w:rPr>
          <w:rFonts w:ascii="Bradley Hand ITC" w:hAnsi="Bradley Hand ITC"/>
          <w:b/>
          <w:color w:val="F79646" w:themeColor="accent6"/>
          <w:sz w:val="36"/>
          <w:szCs w:val="36"/>
        </w:rPr>
      </w:pPr>
    </w:p>
    <w:p w14:paraId="1EADBD29" w14:textId="77777777" w:rsidR="00F44894" w:rsidRPr="00F44894" w:rsidRDefault="00F44894" w:rsidP="00F44894">
      <w:pPr>
        <w:rPr>
          <w:rFonts w:ascii="Verdana" w:hAnsi="Verdana"/>
          <w:b/>
          <w:sz w:val="20"/>
          <w:szCs w:val="20"/>
        </w:rPr>
      </w:pPr>
      <w:r w:rsidRPr="00F44894">
        <w:rPr>
          <w:rFonts w:ascii="Verdana" w:hAnsi="Verdana"/>
          <w:b/>
          <w:sz w:val="20"/>
          <w:szCs w:val="20"/>
        </w:rPr>
        <w:t xml:space="preserve">TÉRMINOS &amp; CONDICIONES </w:t>
      </w:r>
    </w:p>
    <w:p w14:paraId="0A3E9DFF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Las tarifas mencionadas anteriormente están expresadas en pesos chilenos, POR HABITACIÓN, POR </w:t>
      </w:r>
    </w:p>
    <w:p w14:paraId="1F3FF9C9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NOCHE e incluyen IVA. Están sujetas a cambios sin previo aviso.  </w:t>
      </w:r>
    </w:p>
    <w:p w14:paraId="745E45B2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Tarifas exclusivas para ciudadanos chilenos o residentes con cédula nacional vigente. </w:t>
      </w:r>
    </w:p>
    <w:p w14:paraId="5FA4A7E9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Las tarifas incluidas en este documento sólo son aplicables a reservas individuales.  </w:t>
      </w:r>
    </w:p>
    <w:p w14:paraId="4ACA855D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  <w:lang w:val="en-US"/>
        </w:rPr>
      </w:pPr>
      <w:r w:rsidRPr="00F44894">
        <w:rPr>
          <w:rFonts w:ascii="Verdana" w:hAnsi="Verdana"/>
          <w:bCs/>
          <w:sz w:val="18"/>
          <w:szCs w:val="18"/>
          <w:lang w:val="en-US"/>
        </w:rPr>
        <w:t xml:space="preserve">• Check-In: 15 </w:t>
      </w:r>
      <w:proofErr w:type="spellStart"/>
      <w:r w:rsidRPr="00F44894">
        <w:rPr>
          <w:rFonts w:ascii="Verdana" w:hAnsi="Verdana"/>
          <w:bCs/>
          <w:sz w:val="18"/>
          <w:szCs w:val="18"/>
          <w:lang w:val="en-US"/>
        </w:rPr>
        <w:t>hs</w:t>
      </w:r>
      <w:proofErr w:type="spellEnd"/>
      <w:r w:rsidRPr="00F44894">
        <w:rPr>
          <w:rFonts w:ascii="Verdana" w:hAnsi="Verdana"/>
          <w:bCs/>
          <w:sz w:val="18"/>
          <w:szCs w:val="18"/>
          <w:lang w:val="en-US"/>
        </w:rPr>
        <w:t xml:space="preserve"> </w:t>
      </w:r>
    </w:p>
    <w:p w14:paraId="566B13F4" w14:textId="77777777" w:rsidR="00F44894" w:rsidRPr="00DA4DE6" w:rsidRDefault="00F44894" w:rsidP="00F44894">
      <w:pPr>
        <w:rPr>
          <w:rFonts w:ascii="Verdana" w:hAnsi="Verdana"/>
          <w:bCs/>
          <w:sz w:val="18"/>
          <w:szCs w:val="18"/>
          <w:lang w:val="it-IT"/>
        </w:rPr>
      </w:pPr>
      <w:r w:rsidRPr="00DA4DE6">
        <w:rPr>
          <w:rFonts w:ascii="Verdana" w:hAnsi="Verdana"/>
          <w:bCs/>
          <w:sz w:val="18"/>
          <w:szCs w:val="18"/>
          <w:lang w:val="it-IT"/>
        </w:rPr>
        <w:t xml:space="preserve">• Check-Out: 12 hs </w:t>
      </w:r>
    </w:p>
    <w:p w14:paraId="1B908B7C" w14:textId="6B3EAB3B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Grupos: Las reservas de 08 habitaciones o más se consideran como grupo y deben solicitarse especialmente al Departamento de Ventas del Hotel. Por favor, envíe los detalles del grupo a la dirección de correo electrónico: sales@nayararesorts.com. Las políticas de grupos, incluidos los términos de cancelación y depósito, se informarán en consecuencia. </w:t>
      </w:r>
    </w:p>
    <w:p w14:paraId="2CD993DE" w14:textId="586C1A99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Los nombres completos de los huéspedes son obligatorios al momento de la reserva </w:t>
      </w:r>
    </w:p>
    <w:p w14:paraId="6BA9D405" w14:textId="77777777" w:rsidR="00F44894" w:rsidRDefault="00F44894" w:rsidP="00F44894">
      <w:pPr>
        <w:rPr>
          <w:rFonts w:ascii="Verdana" w:hAnsi="Verdana"/>
          <w:b/>
          <w:sz w:val="18"/>
          <w:szCs w:val="18"/>
        </w:rPr>
      </w:pPr>
    </w:p>
    <w:p w14:paraId="0E81CFEA" w14:textId="77777777" w:rsidR="00F44894" w:rsidRDefault="00F44894" w:rsidP="00F44894">
      <w:pPr>
        <w:rPr>
          <w:rFonts w:ascii="Verdana" w:hAnsi="Verdana"/>
          <w:b/>
          <w:sz w:val="18"/>
          <w:szCs w:val="18"/>
        </w:rPr>
      </w:pPr>
    </w:p>
    <w:p w14:paraId="320A7228" w14:textId="6D37BE06" w:rsidR="00F44894" w:rsidRPr="00F44894" w:rsidRDefault="00F44894" w:rsidP="00F44894">
      <w:pPr>
        <w:rPr>
          <w:rFonts w:ascii="Verdana" w:hAnsi="Verdana"/>
          <w:b/>
          <w:sz w:val="18"/>
          <w:szCs w:val="18"/>
        </w:rPr>
      </w:pPr>
      <w:r w:rsidRPr="00F44894">
        <w:rPr>
          <w:rFonts w:ascii="Verdana" w:hAnsi="Verdana"/>
          <w:b/>
          <w:sz w:val="18"/>
          <w:szCs w:val="18"/>
        </w:rPr>
        <w:t xml:space="preserve">POLÍTICA PARA NIÑOS </w:t>
      </w:r>
    </w:p>
    <w:p w14:paraId="17C9AABB" w14:textId="5A6FAFCE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>• Niños de hasta 4 años: sin cargo adicional al compartir la cama con sus padres. Se permite un máximo de dos niños de hasta 4 años, compartiendo la habitación con sus padres. Se colocará sólo 1 cuna y el segundo menor deberá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F44894">
        <w:rPr>
          <w:rFonts w:ascii="Verdana" w:hAnsi="Verdana"/>
          <w:bCs/>
          <w:sz w:val="18"/>
          <w:szCs w:val="18"/>
        </w:rPr>
        <w:t xml:space="preserve">compartir la cama con sus padres. </w:t>
      </w:r>
    </w:p>
    <w:p w14:paraId="6C07E7DD" w14:textId="547AC7F5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Niños de 5 a 12 años: estarán sujetos a las tarifas especificadas en la lista de precios anterior. Solo se permite un niño dentro de este grupo de edad para compartir la habitación con sus padres.  </w:t>
      </w:r>
    </w:p>
    <w:p w14:paraId="51B26D93" w14:textId="1F5E6293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Las tarifas mencionadas como "Tarifas Familiares" en la lista de precios solo se aplican cuando la habitación está ocupada por dos niños de hasta 12 años.  </w:t>
      </w:r>
    </w:p>
    <w:p w14:paraId="45227812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Se consideran como adultos los huéspedes de 13 o más años. </w:t>
      </w:r>
    </w:p>
    <w:p w14:paraId="0C6FA6D1" w14:textId="77777777" w:rsidR="00F44894" w:rsidRDefault="00F44894" w:rsidP="00F44894">
      <w:pPr>
        <w:rPr>
          <w:rFonts w:ascii="Verdana" w:hAnsi="Verdana"/>
          <w:bCs/>
          <w:sz w:val="18"/>
          <w:szCs w:val="18"/>
        </w:rPr>
      </w:pPr>
    </w:p>
    <w:p w14:paraId="3BB3489C" w14:textId="02F858B4" w:rsid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>OCUPACIÓN MÁXIMA POR HABITACIÓN: 3 huéspedes.</w:t>
      </w:r>
    </w:p>
    <w:p w14:paraId="10FDBD55" w14:textId="77777777" w:rsidR="00F44894" w:rsidRPr="00F44894" w:rsidRDefault="00F44894" w:rsidP="00F44894">
      <w:pPr>
        <w:rPr>
          <w:rFonts w:ascii="Verdana" w:hAnsi="Verdana"/>
          <w:b/>
          <w:sz w:val="18"/>
          <w:szCs w:val="18"/>
        </w:rPr>
      </w:pPr>
    </w:p>
    <w:p w14:paraId="19079EDD" w14:textId="77777777" w:rsidR="00F44894" w:rsidRPr="00F44894" w:rsidRDefault="00F44894" w:rsidP="00F44894">
      <w:pPr>
        <w:rPr>
          <w:rFonts w:ascii="Verdana" w:hAnsi="Verdana"/>
          <w:b/>
          <w:sz w:val="18"/>
          <w:szCs w:val="18"/>
        </w:rPr>
      </w:pPr>
      <w:r w:rsidRPr="00F44894">
        <w:rPr>
          <w:rFonts w:ascii="Verdana" w:hAnsi="Verdana"/>
          <w:b/>
          <w:sz w:val="18"/>
          <w:szCs w:val="18"/>
        </w:rPr>
        <w:t xml:space="preserve">POLÍTICAS DE PAGO PARA RESERVAS INDIVIDUALES </w:t>
      </w:r>
    </w:p>
    <w:p w14:paraId="546638CF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Temporada Baja y Alta </w:t>
      </w:r>
    </w:p>
    <w:p w14:paraId="709E43B3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Pago del 100% del total de la estadía: 30 días antes del </w:t>
      </w:r>
      <w:proofErr w:type="spellStart"/>
      <w:r w:rsidRPr="00F44894">
        <w:rPr>
          <w:rFonts w:ascii="Verdana" w:hAnsi="Verdana"/>
          <w:bCs/>
          <w:sz w:val="18"/>
          <w:szCs w:val="18"/>
        </w:rPr>
        <w:t>check</w:t>
      </w:r>
      <w:proofErr w:type="spellEnd"/>
      <w:r w:rsidRPr="00F44894">
        <w:rPr>
          <w:rFonts w:ascii="Verdana" w:hAnsi="Verdana"/>
          <w:bCs/>
          <w:sz w:val="18"/>
          <w:szCs w:val="18"/>
        </w:rPr>
        <w:t xml:space="preserve">-in. </w:t>
      </w:r>
    </w:p>
    <w:p w14:paraId="02981674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En el caso de no acreditarse el pago 30 días antes del </w:t>
      </w:r>
      <w:proofErr w:type="spellStart"/>
      <w:r w:rsidRPr="00F44894">
        <w:rPr>
          <w:rFonts w:ascii="Verdana" w:hAnsi="Verdana"/>
          <w:bCs/>
          <w:sz w:val="18"/>
          <w:szCs w:val="18"/>
        </w:rPr>
        <w:t>check</w:t>
      </w:r>
      <w:proofErr w:type="spellEnd"/>
      <w:r w:rsidRPr="00F44894">
        <w:rPr>
          <w:rFonts w:ascii="Verdana" w:hAnsi="Verdana"/>
          <w:bCs/>
          <w:sz w:val="18"/>
          <w:szCs w:val="18"/>
        </w:rPr>
        <w:t xml:space="preserve">-in, la reserva será cancelada automáticamente. </w:t>
      </w:r>
    </w:p>
    <w:p w14:paraId="32986E0C" w14:textId="77777777" w:rsidR="00F44894" w:rsidRDefault="00F44894" w:rsidP="00F44894">
      <w:pPr>
        <w:rPr>
          <w:rFonts w:ascii="Verdana" w:hAnsi="Verdana"/>
          <w:bCs/>
          <w:sz w:val="18"/>
          <w:szCs w:val="18"/>
        </w:rPr>
      </w:pPr>
    </w:p>
    <w:p w14:paraId="1FA20D53" w14:textId="15211E69" w:rsidR="00F44894" w:rsidRPr="00F44894" w:rsidRDefault="00F44894" w:rsidP="00F44894">
      <w:pPr>
        <w:rPr>
          <w:rFonts w:ascii="Verdana" w:hAnsi="Verdana"/>
          <w:b/>
          <w:sz w:val="18"/>
          <w:szCs w:val="18"/>
        </w:rPr>
      </w:pPr>
      <w:r w:rsidRPr="00F44894">
        <w:rPr>
          <w:rFonts w:ascii="Verdana" w:hAnsi="Verdana"/>
          <w:b/>
          <w:sz w:val="18"/>
          <w:szCs w:val="18"/>
        </w:rPr>
        <w:t xml:space="preserve">POLÍTICAS DE CANCELACIÓN PARA RESERVAS INDIVIDUALES </w:t>
      </w:r>
    </w:p>
    <w:p w14:paraId="26E5F0F0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Todas las cancelaciones deben solicitarse por escrito y estarán sujetas a las siguientes penalizaciones: </w:t>
      </w:r>
    </w:p>
    <w:p w14:paraId="70F20211" w14:textId="77777777" w:rsidR="00F44894" w:rsidRDefault="00F44894" w:rsidP="00F44894">
      <w:pPr>
        <w:rPr>
          <w:rFonts w:ascii="Verdana" w:hAnsi="Verdana"/>
          <w:bCs/>
          <w:sz w:val="18"/>
          <w:szCs w:val="18"/>
        </w:rPr>
      </w:pPr>
    </w:p>
    <w:p w14:paraId="5E58F21D" w14:textId="1CC29C47" w:rsidR="00F44894" w:rsidRPr="00F44894" w:rsidRDefault="00F44894" w:rsidP="00F44894">
      <w:pPr>
        <w:rPr>
          <w:rFonts w:ascii="Verdana" w:hAnsi="Verdana"/>
          <w:b/>
          <w:sz w:val="18"/>
          <w:szCs w:val="18"/>
        </w:rPr>
      </w:pPr>
      <w:r w:rsidRPr="00F44894">
        <w:rPr>
          <w:rFonts w:ascii="Verdana" w:hAnsi="Verdana"/>
          <w:b/>
          <w:sz w:val="18"/>
          <w:szCs w:val="18"/>
        </w:rPr>
        <w:t xml:space="preserve">TEMPORADA BAJA Y ALTA </w:t>
      </w:r>
    </w:p>
    <w:p w14:paraId="154D34F4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Cancelaciones hasta 31 días antes de la llegada: sin cargo. </w:t>
      </w:r>
    </w:p>
    <w:p w14:paraId="4DF53621" w14:textId="77777777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 xml:space="preserve">• Cancelaciones entre 30 a 0 días antes del </w:t>
      </w:r>
      <w:proofErr w:type="spellStart"/>
      <w:r w:rsidRPr="00F44894">
        <w:rPr>
          <w:rFonts w:ascii="Verdana" w:hAnsi="Verdana"/>
          <w:bCs/>
          <w:sz w:val="18"/>
          <w:szCs w:val="18"/>
        </w:rPr>
        <w:t>check</w:t>
      </w:r>
      <w:proofErr w:type="spellEnd"/>
      <w:r w:rsidRPr="00F44894">
        <w:rPr>
          <w:rFonts w:ascii="Verdana" w:hAnsi="Verdana"/>
          <w:bCs/>
          <w:sz w:val="18"/>
          <w:szCs w:val="18"/>
        </w:rPr>
        <w:t xml:space="preserve">-in, no show y salidas anticipadas estarán sujetas a una penalización del </w:t>
      </w:r>
    </w:p>
    <w:p w14:paraId="6A8DA4B6" w14:textId="532A6063" w:rsidR="00F44894" w:rsidRPr="00F44894" w:rsidRDefault="00F44894" w:rsidP="00F44894">
      <w:pPr>
        <w:rPr>
          <w:rFonts w:ascii="Verdana" w:hAnsi="Verdana"/>
          <w:bCs/>
          <w:sz w:val="18"/>
          <w:szCs w:val="18"/>
        </w:rPr>
      </w:pPr>
      <w:r w:rsidRPr="00F44894">
        <w:rPr>
          <w:rFonts w:ascii="Verdana" w:hAnsi="Verdana"/>
          <w:bCs/>
          <w:sz w:val="18"/>
          <w:szCs w:val="18"/>
        </w:rPr>
        <w:t>100% del monto total.</w:t>
      </w:r>
    </w:p>
    <w:sectPr w:rsidR="00F44894" w:rsidRPr="00F44894">
      <w:headerReference w:type="default" r:id="rId9"/>
      <w:pgSz w:w="12240" w:h="15840"/>
      <w:pgMar w:top="1700" w:right="1020" w:bottom="280" w:left="1500" w:header="8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62AE" w14:textId="77777777" w:rsidR="00A27D38" w:rsidRDefault="00A27D38">
      <w:r>
        <w:separator/>
      </w:r>
    </w:p>
  </w:endnote>
  <w:endnote w:type="continuationSeparator" w:id="0">
    <w:p w14:paraId="275664B8" w14:textId="77777777" w:rsidR="00A27D38" w:rsidRDefault="00A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71AB" w14:textId="77777777" w:rsidR="00A27D38" w:rsidRDefault="00A27D38">
      <w:r>
        <w:separator/>
      </w:r>
    </w:p>
  </w:footnote>
  <w:footnote w:type="continuationSeparator" w:id="0">
    <w:p w14:paraId="6E4578F9" w14:textId="77777777" w:rsidR="00A27D38" w:rsidRDefault="00A2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0D5F" w14:textId="7A30CA22" w:rsidR="00E03E11" w:rsidRDefault="00DA4DE6" w:rsidP="00DA4DE6">
    <w:pPr>
      <w:pStyle w:val="Header"/>
      <w:jc w:val="center"/>
    </w:pPr>
    <w:r>
      <w:rPr>
        <w:noProof/>
        <w:lang w:eastAsia="es-CL"/>
      </w:rPr>
      <w:drawing>
        <wp:inline distT="0" distB="0" distL="0" distR="0" wp14:anchorId="690D33A7" wp14:editId="2FB2D20B">
          <wp:extent cx="2171700" cy="1400175"/>
          <wp:effectExtent l="0" t="0" r="0" b="0"/>
          <wp:docPr id="165956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0F21D" w14:textId="48EB522B" w:rsidR="00E543D2" w:rsidRDefault="00E543D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C67DF"/>
    <w:multiLevelType w:val="hybridMultilevel"/>
    <w:tmpl w:val="4A9A88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04FA8"/>
    <w:multiLevelType w:val="hybridMultilevel"/>
    <w:tmpl w:val="D46AA850"/>
    <w:lvl w:ilvl="0" w:tplc="8984F6A0">
      <w:numFmt w:val="bullet"/>
      <w:lvlText w:val=""/>
      <w:lvlJc w:val="left"/>
      <w:pPr>
        <w:ind w:left="914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38C133E">
      <w:numFmt w:val="bullet"/>
      <w:lvlText w:val=""/>
      <w:lvlJc w:val="left"/>
      <w:pPr>
        <w:ind w:left="199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9485CB0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2B362EAA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4" w:tplc="A9ACC810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 w:tplc="9D88E10A">
      <w:numFmt w:val="bullet"/>
      <w:lvlText w:val="•"/>
      <w:lvlJc w:val="left"/>
      <w:pPr>
        <w:ind w:left="5431" w:hanging="360"/>
      </w:pPr>
      <w:rPr>
        <w:rFonts w:hint="default"/>
        <w:lang w:val="es-ES" w:eastAsia="en-US" w:bidi="ar-SA"/>
      </w:rPr>
    </w:lvl>
    <w:lvl w:ilvl="6" w:tplc="E740103A">
      <w:numFmt w:val="bullet"/>
      <w:lvlText w:val="•"/>
      <w:lvlJc w:val="left"/>
      <w:pPr>
        <w:ind w:left="6288" w:hanging="360"/>
      </w:pPr>
      <w:rPr>
        <w:rFonts w:hint="default"/>
        <w:lang w:val="es-ES" w:eastAsia="en-US" w:bidi="ar-SA"/>
      </w:rPr>
    </w:lvl>
    <w:lvl w:ilvl="7" w:tplc="C214F24A">
      <w:numFmt w:val="bullet"/>
      <w:lvlText w:val="•"/>
      <w:lvlJc w:val="left"/>
      <w:pPr>
        <w:ind w:left="7146" w:hanging="360"/>
      </w:pPr>
      <w:rPr>
        <w:rFonts w:hint="default"/>
        <w:lang w:val="es-ES" w:eastAsia="en-US" w:bidi="ar-SA"/>
      </w:rPr>
    </w:lvl>
    <w:lvl w:ilvl="8" w:tplc="B3184E44">
      <w:numFmt w:val="bullet"/>
      <w:lvlText w:val="•"/>
      <w:lvlJc w:val="left"/>
      <w:pPr>
        <w:ind w:left="80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9B47AEA"/>
    <w:multiLevelType w:val="hybridMultilevel"/>
    <w:tmpl w:val="F61C20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503FE6">
      <w:numFmt w:val="bullet"/>
      <w:lvlText w:val="•"/>
      <w:lvlJc w:val="left"/>
      <w:pPr>
        <w:ind w:left="1440" w:hanging="360"/>
      </w:pPr>
      <w:rPr>
        <w:rFonts w:ascii="Verdana" w:eastAsia="Calibri Light" w:hAnsi="Verdana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071041">
    <w:abstractNumId w:val="1"/>
  </w:num>
  <w:num w:numId="2" w16cid:durableId="1082291379">
    <w:abstractNumId w:val="0"/>
  </w:num>
  <w:num w:numId="3" w16cid:durableId="174328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2"/>
    <w:rsid w:val="00042119"/>
    <w:rsid w:val="000C4599"/>
    <w:rsid w:val="000E4076"/>
    <w:rsid w:val="000F3E62"/>
    <w:rsid w:val="001159C8"/>
    <w:rsid w:val="001460B4"/>
    <w:rsid w:val="002503CB"/>
    <w:rsid w:val="00252F84"/>
    <w:rsid w:val="00272FBB"/>
    <w:rsid w:val="00273E65"/>
    <w:rsid w:val="002D7606"/>
    <w:rsid w:val="002F4174"/>
    <w:rsid w:val="0035778E"/>
    <w:rsid w:val="003D0F85"/>
    <w:rsid w:val="003D2CE1"/>
    <w:rsid w:val="00402FCA"/>
    <w:rsid w:val="00447343"/>
    <w:rsid w:val="00454345"/>
    <w:rsid w:val="00510C01"/>
    <w:rsid w:val="00524998"/>
    <w:rsid w:val="00562F9F"/>
    <w:rsid w:val="005B08EC"/>
    <w:rsid w:val="005D325D"/>
    <w:rsid w:val="006108D0"/>
    <w:rsid w:val="00612E02"/>
    <w:rsid w:val="00674366"/>
    <w:rsid w:val="006765F9"/>
    <w:rsid w:val="00776EC1"/>
    <w:rsid w:val="00783FE6"/>
    <w:rsid w:val="00791078"/>
    <w:rsid w:val="007A2747"/>
    <w:rsid w:val="007C4C17"/>
    <w:rsid w:val="00825E6A"/>
    <w:rsid w:val="008B6F79"/>
    <w:rsid w:val="008C29A5"/>
    <w:rsid w:val="008C70AC"/>
    <w:rsid w:val="009C3935"/>
    <w:rsid w:val="00A27D38"/>
    <w:rsid w:val="00A77777"/>
    <w:rsid w:val="00A909CF"/>
    <w:rsid w:val="00AA2689"/>
    <w:rsid w:val="00AE67E0"/>
    <w:rsid w:val="00B20A78"/>
    <w:rsid w:val="00BB0050"/>
    <w:rsid w:val="00BE5CFD"/>
    <w:rsid w:val="00BF02D6"/>
    <w:rsid w:val="00C244DE"/>
    <w:rsid w:val="00C4218B"/>
    <w:rsid w:val="00C552D4"/>
    <w:rsid w:val="00C60AEC"/>
    <w:rsid w:val="00C77776"/>
    <w:rsid w:val="00CB1B9C"/>
    <w:rsid w:val="00CC128D"/>
    <w:rsid w:val="00CE03CD"/>
    <w:rsid w:val="00CE06A1"/>
    <w:rsid w:val="00D353BA"/>
    <w:rsid w:val="00D46016"/>
    <w:rsid w:val="00D61283"/>
    <w:rsid w:val="00D6736A"/>
    <w:rsid w:val="00DA4DE6"/>
    <w:rsid w:val="00E03E11"/>
    <w:rsid w:val="00E10223"/>
    <w:rsid w:val="00E543D2"/>
    <w:rsid w:val="00EF141B"/>
    <w:rsid w:val="00F44894"/>
    <w:rsid w:val="00F7691B"/>
    <w:rsid w:val="00FB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684C"/>
  <w15:docId w15:val="{E0DAA2B6-50E5-48BB-AC2F-788DECA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38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26" w:hanging="363"/>
    </w:pPr>
  </w:style>
  <w:style w:type="paragraph" w:customStyle="1" w:styleId="TableParagraph">
    <w:name w:val="Table Paragraph"/>
    <w:basedOn w:val="Normal"/>
    <w:uiPriority w:val="1"/>
    <w:qFormat/>
    <w:pPr>
      <w:spacing w:before="27" w:line="211" w:lineRule="exact"/>
      <w:ind w:right="5"/>
      <w:jc w:val="center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73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36A"/>
    <w:rPr>
      <w:color w:val="954F72"/>
      <w:u w:val="single"/>
    </w:rPr>
  </w:style>
  <w:style w:type="paragraph" w:customStyle="1" w:styleId="msonormal0">
    <w:name w:val="msonormal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5">
    <w:name w:val="xl65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66">
    <w:name w:val="xl66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7">
    <w:name w:val="xl67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8">
    <w:name w:val="xl68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69">
    <w:name w:val="xl69"/>
    <w:basedOn w:val="Normal"/>
    <w:rsid w:val="00D6736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0">
    <w:name w:val="xl70"/>
    <w:basedOn w:val="Normal"/>
    <w:rsid w:val="00D673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1">
    <w:name w:val="xl71"/>
    <w:basedOn w:val="Normal"/>
    <w:rsid w:val="00D6736A"/>
    <w:pPr>
      <w:widowControl/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2">
    <w:name w:val="xl72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3">
    <w:name w:val="xl73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4">
    <w:name w:val="xl74"/>
    <w:basedOn w:val="Normal"/>
    <w:rsid w:val="00D6736A"/>
    <w:pPr>
      <w:widowControl/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75">
    <w:name w:val="xl75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6">
    <w:name w:val="xl76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77">
    <w:name w:val="xl77"/>
    <w:basedOn w:val="Normal"/>
    <w:rsid w:val="00D6736A"/>
    <w:pPr>
      <w:widowControl/>
      <w:pBdr>
        <w:bottom w:val="single" w:sz="4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8">
    <w:name w:val="xl78"/>
    <w:basedOn w:val="Normal"/>
    <w:rsid w:val="00D6736A"/>
    <w:pPr>
      <w:widowControl/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79">
    <w:name w:val="xl79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0">
    <w:name w:val="xl80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CL" w:eastAsia="es-CL"/>
    </w:rPr>
  </w:style>
  <w:style w:type="paragraph" w:customStyle="1" w:styleId="xl81">
    <w:name w:val="xl81"/>
    <w:basedOn w:val="Normal"/>
    <w:rsid w:val="00D6736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2">
    <w:name w:val="xl82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83">
    <w:name w:val="xl83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4">
    <w:name w:val="xl84"/>
    <w:basedOn w:val="Normal"/>
    <w:rsid w:val="00D6736A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85">
    <w:name w:val="xl85"/>
    <w:basedOn w:val="Normal"/>
    <w:rsid w:val="00D6736A"/>
    <w:pPr>
      <w:widowControl/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86">
    <w:name w:val="xl86"/>
    <w:basedOn w:val="Normal"/>
    <w:rsid w:val="00D6736A"/>
    <w:pPr>
      <w:widowControl/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7">
    <w:name w:val="xl87"/>
    <w:basedOn w:val="Normal"/>
    <w:rsid w:val="00D6736A"/>
    <w:pPr>
      <w:widowControl/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8">
    <w:name w:val="xl88"/>
    <w:basedOn w:val="Normal"/>
    <w:rsid w:val="00D6736A"/>
    <w:pPr>
      <w:widowControl/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89">
    <w:name w:val="xl89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90">
    <w:name w:val="xl90"/>
    <w:basedOn w:val="Normal"/>
    <w:rsid w:val="00D6736A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91">
    <w:name w:val="xl91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6A6A6"/>
      <w:sz w:val="24"/>
      <w:szCs w:val="24"/>
      <w:lang w:val="es-CL" w:eastAsia="es-CL"/>
    </w:rPr>
  </w:style>
  <w:style w:type="paragraph" w:customStyle="1" w:styleId="xl92">
    <w:name w:val="xl92"/>
    <w:basedOn w:val="Normal"/>
    <w:rsid w:val="00D6736A"/>
    <w:pPr>
      <w:widowControl/>
      <w:pBdr>
        <w:right w:val="single" w:sz="8" w:space="0" w:color="D9D9D9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93">
    <w:name w:val="xl93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4">
    <w:name w:val="xl94"/>
    <w:basedOn w:val="Normal"/>
    <w:rsid w:val="00D6736A"/>
    <w:pPr>
      <w:widowControl/>
      <w:pBdr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5">
    <w:name w:val="xl95"/>
    <w:basedOn w:val="Normal"/>
    <w:rsid w:val="00D6736A"/>
    <w:pPr>
      <w:widowControl/>
      <w:pBdr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6">
    <w:name w:val="xl96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7">
    <w:name w:val="xl97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98">
    <w:name w:val="xl98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99">
    <w:name w:val="xl99"/>
    <w:basedOn w:val="Normal"/>
    <w:rsid w:val="00D6736A"/>
    <w:pPr>
      <w:widowControl/>
      <w:pBdr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6A6A6"/>
      <w:sz w:val="24"/>
      <w:szCs w:val="24"/>
      <w:lang w:val="es-CL" w:eastAsia="es-CL"/>
    </w:rPr>
  </w:style>
  <w:style w:type="paragraph" w:customStyle="1" w:styleId="xl100">
    <w:name w:val="xl100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1">
    <w:name w:val="xl101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2">
    <w:name w:val="xl102"/>
    <w:basedOn w:val="Normal"/>
    <w:rsid w:val="00D6736A"/>
    <w:pPr>
      <w:widowControl/>
      <w:pBdr>
        <w:left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03">
    <w:name w:val="xl103"/>
    <w:basedOn w:val="Normal"/>
    <w:rsid w:val="00D6736A"/>
    <w:pPr>
      <w:widowControl/>
      <w:pBdr>
        <w:right w:val="single" w:sz="8" w:space="0" w:color="D9D9D9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4">
    <w:name w:val="xl104"/>
    <w:basedOn w:val="Normal"/>
    <w:rsid w:val="00D6736A"/>
    <w:pPr>
      <w:widowControl/>
      <w:pBdr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5">
    <w:name w:val="xl105"/>
    <w:basedOn w:val="Normal"/>
    <w:rsid w:val="00D6736A"/>
    <w:pPr>
      <w:widowControl/>
      <w:pBdr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6">
    <w:name w:val="xl106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07">
    <w:name w:val="xl107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8">
    <w:name w:val="xl108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09">
    <w:name w:val="xl109"/>
    <w:basedOn w:val="Normal"/>
    <w:rsid w:val="00D6736A"/>
    <w:pPr>
      <w:widowControl/>
      <w:pBdr>
        <w:bottom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0">
    <w:name w:val="xl110"/>
    <w:basedOn w:val="Normal"/>
    <w:rsid w:val="00D6736A"/>
    <w:pPr>
      <w:widowControl/>
      <w:pBdr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1">
    <w:name w:val="xl111"/>
    <w:basedOn w:val="Normal"/>
    <w:rsid w:val="00D6736A"/>
    <w:pPr>
      <w:widowControl/>
      <w:pBdr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2">
    <w:name w:val="xl112"/>
    <w:basedOn w:val="Normal"/>
    <w:rsid w:val="00D6736A"/>
    <w:pPr>
      <w:widowControl/>
      <w:pBdr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3">
    <w:name w:val="xl113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4">
    <w:name w:val="xl114"/>
    <w:basedOn w:val="Normal"/>
    <w:rsid w:val="00D6736A"/>
    <w:pPr>
      <w:widowControl/>
      <w:pBdr>
        <w:bottom w:val="single" w:sz="8" w:space="0" w:color="D9D9D9"/>
        <w:right w:val="single" w:sz="8" w:space="0" w:color="D9D9D9"/>
      </w:pBdr>
      <w:shd w:val="clear" w:color="000000" w:fill="F9F9F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5">
    <w:name w:val="xl115"/>
    <w:basedOn w:val="Normal"/>
    <w:rsid w:val="00D6736A"/>
    <w:pPr>
      <w:widowControl/>
      <w:pBdr>
        <w:right w:val="single" w:sz="8" w:space="0" w:color="D9D9D9"/>
      </w:pBdr>
      <w:shd w:val="clear" w:color="000000" w:fill="D0CECE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es-CL" w:eastAsia="es-CL"/>
    </w:rPr>
  </w:style>
  <w:style w:type="paragraph" w:customStyle="1" w:styleId="xl116">
    <w:name w:val="xl116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7">
    <w:name w:val="xl117"/>
    <w:basedOn w:val="Normal"/>
    <w:rsid w:val="00D6736A"/>
    <w:pPr>
      <w:widowControl/>
      <w:pBdr>
        <w:bottom w:val="single" w:sz="8" w:space="0" w:color="D9D9D9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es-CL" w:eastAsia="es-CL"/>
    </w:rPr>
  </w:style>
  <w:style w:type="paragraph" w:customStyle="1" w:styleId="xl118">
    <w:name w:val="xl118"/>
    <w:basedOn w:val="Normal"/>
    <w:rsid w:val="00D6736A"/>
    <w:pPr>
      <w:widowControl/>
      <w:pBdr>
        <w:right w:val="single" w:sz="8" w:space="0" w:color="D9D9D9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l119">
    <w:name w:val="xl119"/>
    <w:basedOn w:val="Normal"/>
    <w:rsid w:val="00D6736A"/>
    <w:pPr>
      <w:widowControl/>
      <w:pBdr>
        <w:top w:val="single" w:sz="8" w:space="0" w:color="D9D9D9"/>
        <w:lef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0">
    <w:name w:val="xl120"/>
    <w:basedOn w:val="Normal"/>
    <w:rsid w:val="00D6736A"/>
    <w:pPr>
      <w:widowControl/>
      <w:pBdr>
        <w:top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1">
    <w:name w:val="xl121"/>
    <w:basedOn w:val="Normal"/>
    <w:rsid w:val="00D6736A"/>
    <w:pPr>
      <w:widowControl/>
      <w:pBdr>
        <w:top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2">
    <w:name w:val="xl122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3">
    <w:name w:val="xl123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4">
    <w:name w:val="xl124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shd w:val="clear" w:color="000000" w:fill="FFE69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5">
    <w:name w:val="xl125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6">
    <w:name w:val="xl126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7">
    <w:name w:val="xl127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shd w:val="clear" w:color="000000" w:fill="C9C9C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8">
    <w:name w:val="xl128"/>
    <w:basedOn w:val="Normal"/>
    <w:rsid w:val="00D6736A"/>
    <w:pPr>
      <w:widowControl/>
      <w:pBdr>
        <w:top w:val="single" w:sz="8" w:space="0" w:color="D9D9D9"/>
        <w:lef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29">
    <w:name w:val="xl129"/>
    <w:basedOn w:val="Normal"/>
    <w:rsid w:val="00D6736A"/>
    <w:pPr>
      <w:widowControl/>
      <w:pBdr>
        <w:top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0">
    <w:name w:val="xl130"/>
    <w:basedOn w:val="Normal"/>
    <w:rsid w:val="00D6736A"/>
    <w:pPr>
      <w:widowControl/>
      <w:pBdr>
        <w:top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1">
    <w:name w:val="xl131"/>
    <w:basedOn w:val="Normal"/>
    <w:rsid w:val="00D6736A"/>
    <w:pPr>
      <w:widowControl/>
      <w:pBdr>
        <w:top w:val="single" w:sz="8" w:space="0" w:color="D9D9D9"/>
        <w:left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2">
    <w:name w:val="xl132"/>
    <w:basedOn w:val="Normal"/>
    <w:rsid w:val="00D6736A"/>
    <w:pPr>
      <w:widowControl/>
      <w:pBdr>
        <w:top w:val="single" w:sz="8" w:space="0" w:color="D9D9D9"/>
        <w:bottom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customStyle="1" w:styleId="xl133">
    <w:name w:val="xl133"/>
    <w:basedOn w:val="Normal"/>
    <w:rsid w:val="00D6736A"/>
    <w:pPr>
      <w:widowControl/>
      <w:pBdr>
        <w:top w:val="single" w:sz="8" w:space="0" w:color="D9D9D9"/>
        <w:bottom w:val="single" w:sz="8" w:space="0" w:color="D9D9D9"/>
        <w:right w:val="single" w:sz="8" w:space="0" w:color="D9D9D9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CL" w:eastAsia="es-CL"/>
    </w:rPr>
  </w:style>
  <w:style w:type="paragraph" w:styleId="Header">
    <w:name w:val="header"/>
    <w:basedOn w:val="Normal"/>
    <w:link w:val="HeaderChar"/>
    <w:uiPriority w:val="99"/>
    <w:unhideWhenUsed/>
    <w:rsid w:val="00E03E1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E11"/>
    <w:rPr>
      <w:rFonts w:ascii="Calibri Light" w:eastAsia="Calibri Light" w:hAnsi="Calibri Light" w:cs="Calibri Light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03E1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E11"/>
    <w:rPr>
      <w:rFonts w:ascii="Calibri Light" w:eastAsia="Calibri Light" w:hAnsi="Calibri Light" w:cs="Calibri Light"/>
      <w:lang w:val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0C4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</dc:creator>
  <cp:lastModifiedBy>Ahmed Hossam Shawki Elamir</cp:lastModifiedBy>
  <cp:revision>2</cp:revision>
  <cp:lastPrinted>2024-02-19T21:00:00Z</cp:lastPrinted>
  <dcterms:created xsi:type="dcterms:W3CDTF">2025-04-04T17:03:00Z</dcterms:created>
  <dcterms:modified xsi:type="dcterms:W3CDTF">2025-04-04T17:03:00Z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</Properties>
</file>