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44"/>
        <w:rPr>
          <w:rFonts w:ascii="Times New Roman"/>
          <w:sz w:val="48"/>
        </w:rPr>
      </w:pPr>
    </w:p>
    <w:p>
      <w:pPr>
        <w:pStyle w:val="Heading1"/>
      </w:pPr>
      <w:r>
        <w:rPr/>
        <w:t>India,</w:t>
      </w:r>
      <w:r>
        <w:rPr>
          <w:spacing w:val="-6"/>
        </w:rPr>
        <w:t> </w:t>
      </w:r>
      <w:r>
        <w:rPr/>
        <w:t>la</w:t>
      </w:r>
      <w:r>
        <w:rPr>
          <w:spacing w:val="-5"/>
        </w:rPr>
        <w:t> </w:t>
      </w:r>
      <w:r>
        <w:rPr/>
        <w:t>magia</w:t>
      </w:r>
      <w:r>
        <w:rPr>
          <w:spacing w:val="-5"/>
        </w:rPr>
        <w:t> </w:t>
      </w:r>
      <w:r>
        <w:rPr/>
        <w:t>y</w:t>
      </w:r>
      <w:r>
        <w:rPr>
          <w:spacing w:val="-7"/>
        </w:rPr>
        <w:t> </w:t>
      </w:r>
      <w:r>
        <w:rPr/>
        <w:t>el</w:t>
      </w:r>
      <w:r>
        <w:rPr>
          <w:spacing w:val="-7"/>
        </w:rPr>
        <w:t> </w:t>
      </w:r>
      <w:r>
        <w:rPr/>
        <w:t>misterio</w:t>
      </w:r>
      <w:r>
        <w:rPr>
          <w:spacing w:val="-5"/>
        </w:rPr>
        <w:t> </w:t>
      </w:r>
      <w:r>
        <w:rPr/>
        <w:t>están</w:t>
      </w:r>
      <w:r>
        <w:rPr>
          <w:spacing w:val="-4"/>
        </w:rPr>
        <w:t> </w:t>
      </w:r>
      <w:r>
        <w:rPr/>
        <w:t>de </w:t>
      </w:r>
      <w:r>
        <w:rPr>
          <w:spacing w:val="-2"/>
        </w:rPr>
        <w:t>vuelta...</w:t>
      </w:r>
    </w:p>
    <w:p>
      <w:pPr>
        <w:pStyle w:val="BodyText"/>
        <w:spacing w:before="1"/>
        <w:rPr>
          <w:b/>
          <w:sz w:val="18"/>
        </w:rPr>
      </w:pPr>
      <w:r>
        <w:rPr>
          <w:b/>
          <w:sz w:val="18"/>
        </w:rPr>
        <w:drawing>
          <wp:anchor distT="0" distB="0" distL="0" distR="0" allowOverlap="1" layoutInCell="1" locked="0" behindDoc="1" simplePos="0" relativeHeight="487587840">
            <wp:simplePos x="0" y="0"/>
            <wp:positionH relativeFrom="page">
              <wp:posOffset>1793875</wp:posOffset>
            </wp:positionH>
            <wp:positionV relativeFrom="paragraph">
              <wp:posOffset>155269</wp:posOffset>
            </wp:positionV>
            <wp:extent cx="3980838" cy="2339911"/>
            <wp:effectExtent l="0" t="0" r="0" b="0"/>
            <wp:wrapTopAndBottom/>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3980838" cy="2339911"/>
                    </a:xfrm>
                    <a:prstGeom prst="rect">
                      <a:avLst/>
                    </a:prstGeom>
                  </pic:spPr>
                </pic:pic>
              </a:graphicData>
            </a:graphic>
          </wp:anchor>
        </w:drawing>
      </w:r>
    </w:p>
    <w:p>
      <w:pPr>
        <w:pStyle w:val="BodyText"/>
        <w:spacing w:before="7"/>
        <w:rPr>
          <w:b/>
          <w:sz w:val="19"/>
        </w:rPr>
      </w:pPr>
    </w:p>
    <w:tbl>
      <w:tblPr>
        <w:tblW w:w="0" w:type="auto"/>
        <w:jc w:val="left"/>
        <w:tblInd w:w="1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12"/>
        <w:gridCol w:w="1562"/>
        <w:gridCol w:w="817"/>
      </w:tblGrid>
      <w:tr>
        <w:trPr>
          <w:trHeight w:val="243" w:hRule="atLeast"/>
        </w:trPr>
        <w:tc>
          <w:tcPr>
            <w:tcW w:w="2612" w:type="dxa"/>
          </w:tcPr>
          <w:p>
            <w:pPr>
              <w:pStyle w:val="TableParagraph"/>
              <w:spacing w:line="223" w:lineRule="exact"/>
              <w:ind w:left="50"/>
              <w:rPr>
                <w:sz w:val="20"/>
              </w:rPr>
            </w:pPr>
            <w:r>
              <w:rPr>
                <w:sz w:val="20"/>
              </w:rPr>
              <w:t>TK</w:t>
            </w:r>
            <w:r>
              <w:rPr>
                <w:spacing w:val="-8"/>
                <w:sz w:val="20"/>
              </w:rPr>
              <w:t> </w:t>
            </w:r>
            <w:r>
              <w:rPr>
                <w:sz w:val="20"/>
              </w:rPr>
              <w:t>216</w:t>
            </w:r>
            <w:r>
              <w:rPr>
                <w:spacing w:val="-7"/>
                <w:sz w:val="20"/>
              </w:rPr>
              <w:t> </w:t>
            </w:r>
            <w:r>
              <w:rPr>
                <w:sz w:val="20"/>
              </w:rPr>
              <w:t>15MAR</w:t>
            </w:r>
            <w:r>
              <w:rPr>
                <w:spacing w:val="-7"/>
                <w:sz w:val="20"/>
              </w:rPr>
              <w:t> </w:t>
            </w:r>
            <w:r>
              <w:rPr>
                <w:spacing w:val="-2"/>
                <w:sz w:val="20"/>
              </w:rPr>
              <w:t>SCLIST</w:t>
            </w:r>
          </w:p>
        </w:tc>
        <w:tc>
          <w:tcPr>
            <w:tcW w:w="1562" w:type="dxa"/>
          </w:tcPr>
          <w:p>
            <w:pPr>
              <w:pStyle w:val="TableParagraph"/>
              <w:spacing w:line="223" w:lineRule="exact"/>
              <w:ind w:right="67"/>
              <w:jc w:val="right"/>
              <w:rPr>
                <w:sz w:val="20"/>
              </w:rPr>
            </w:pPr>
            <w:r>
              <w:rPr>
                <w:sz w:val="20"/>
              </w:rPr>
              <w:t>11.45</w:t>
            </w:r>
            <w:r>
              <w:rPr>
                <w:spacing w:val="-7"/>
                <w:sz w:val="20"/>
              </w:rPr>
              <w:t> </w:t>
            </w:r>
            <w:r>
              <w:rPr>
                <w:spacing w:val="-2"/>
                <w:sz w:val="20"/>
              </w:rPr>
              <w:t>11.45</w:t>
            </w:r>
          </w:p>
        </w:tc>
        <w:tc>
          <w:tcPr>
            <w:tcW w:w="817" w:type="dxa"/>
          </w:tcPr>
          <w:p>
            <w:pPr>
              <w:pStyle w:val="TableParagraph"/>
              <w:spacing w:line="223" w:lineRule="exact"/>
              <w:ind w:left="48" w:right="31"/>
              <w:jc w:val="center"/>
              <w:rPr>
                <w:sz w:val="20"/>
              </w:rPr>
            </w:pPr>
            <w:r>
              <w:rPr>
                <w:spacing w:val="-2"/>
                <w:sz w:val="20"/>
              </w:rPr>
              <w:t>16MAR</w:t>
            </w:r>
          </w:p>
        </w:tc>
      </w:tr>
      <w:tr>
        <w:trPr>
          <w:trHeight w:val="243" w:hRule="atLeast"/>
        </w:trPr>
        <w:tc>
          <w:tcPr>
            <w:tcW w:w="2612" w:type="dxa"/>
          </w:tcPr>
          <w:p>
            <w:pPr>
              <w:pStyle w:val="TableParagraph"/>
              <w:spacing w:line="223" w:lineRule="exact"/>
              <w:ind w:left="50"/>
              <w:rPr>
                <w:sz w:val="20"/>
              </w:rPr>
            </w:pPr>
            <w:r>
              <w:rPr>
                <w:sz w:val="20"/>
              </w:rPr>
              <w:t>TK</w:t>
            </w:r>
            <w:r>
              <w:rPr>
                <w:spacing w:val="-8"/>
                <w:sz w:val="20"/>
              </w:rPr>
              <w:t> </w:t>
            </w:r>
            <w:r>
              <w:rPr>
                <w:sz w:val="20"/>
              </w:rPr>
              <w:t>716</w:t>
            </w:r>
            <w:r>
              <w:rPr>
                <w:spacing w:val="-7"/>
                <w:sz w:val="20"/>
              </w:rPr>
              <w:t> </w:t>
            </w:r>
            <w:r>
              <w:rPr>
                <w:sz w:val="20"/>
              </w:rPr>
              <w:t>16MAR</w:t>
            </w:r>
            <w:r>
              <w:rPr>
                <w:spacing w:val="-7"/>
                <w:sz w:val="20"/>
              </w:rPr>
              <w:t> </w:t>
            </w:r>
            <w:r>
              <w:rPr>
                <w:spacing w:val="-2"/>
                <w:sz w:val="20"/>
              </w:rPr>
              <w:t>ISTDEL</w:t>
            </w:r>
          </w:p>
        </w:tc>
        <w:tc>
          <w:tcPr>
            <w:tcW w:w="1562" w:type="dxa"/>
          </w:tcPr>
          <w:p>
            <w:pPr>
              <w:pStyle w:val="TableParagraph"/>
              <w:spacing w:line="223" w:lineRule="exact"/>
              <w:ind w:right="67"/>
              <w:jc w:val="right"/>
              <w:rPr>
                <w:sz w:val="20"/>
              </w:rPr>
            </w:pPr>
            <w:r>
              <w:rPr>
                <w:sz w:val="20"/>
              </w:rPr>
              <w:t>20.50</w:t>
            </w:r>
            <w:r>
              <w:rPr>
                <w:spacing w:val="-7"/>
                <w:sz w:val="20"/>
              </w:rPr>
              <w:t> </w:t>
            </w:r>
            <w:r>
              <w:rPr>
                <w:spacing w:val="-2"/>
                <w:sz w:val="20"/>
              </w:rPr>
              <w:t>05.20</w:t>
            </w:r>
          </w:p>
        </w:tc>
        <w:tc>
          <w:tcPr>
            <w:tcW w:w="817" w:type="dxa"/>
          </w:tcPr>
          <w:p>
            <w:pPr>
              <w:pStyle w:val="TableParagraph"/>
              <w:spacing w:line="223" w:lineRule="exact"/>
              <w:ind w:left="48" w:right="31"/>
              <w:jc w:val="center"/>
              <w:rPr>
                <w:sz w:val="20"/>
              </w:rPr>
            </w:pPr>
            <w:r>
              <w:rPr>
                <w:spacing w:val="-2"/>
                <w:sz w:val="20"/>
              </w:rPr>
              <w:t>17MAR</w:t>
            </w:r>
          </w:p>
        </w:tc>
      </w:tr>
      <w:tr>
        <w:trPr>
          <w:trHeight w:val="242" w:hRule="atLeast"/>
        </w:trPr>
        <w:tc>
          <w:tcPr>
            <w:tcW w:w="2612" w:type="dxa"/>
          </w:tcPr>
          <w:p>
            <w:pPr>
              <w:pStyle w:val="TableParagraph"/>
              <w:spacing w:line="223" w:lineRule="exact"/>
              <w:ind w:left="50"/>
              <w:rPr>
                <w:sz w:val="20"/>
              </w:rPr>
            </w:pPr>
            <w:r>
              <w:rPr>
                <w:sz w:val="20"/>
              </w:rPr>
              <w:t>TK</w:t>
            </w:r>
            <w:r>
              <w:rPr>
                <w:spacing w:val="-5"/>
                <w:sz w:val="20"/>
              </w:rPr>
              <w:t> </w:t>
            </w:r>
            <w:r>
              <w:rPr>
                <w:sz w:val="20"/>
              </w:rPr>
              <w:t>717</w:t>
            </w:r>
            <w:r>
              <w:rPr>
                <w:spacing w:val="60"/>
                <w:sz w:val="20"/>
              </w:rPr>
              <w:t> </w:t>
            </w:r>
            <w:r>
              <w:rPr>
                <w:sz w:val="20"/>
              </w:rPr>
              <w:t>02APR</w:t>
            </w:r>
            <w:r>
              <w:rPr>
                <w:spacing w:val="-4"/>
                <w:sz w:val="20"/>
              </w:rPr>
              <w:t> </w:t>
            </w:r>
            <w:r>
              <w:rPr>
                <w:spacing w:val="-2"/>
                <w:sz w:val="20"/>
              </w:rPr>
              <w:t>DELIST</w:t>
            </w:r>
          </w:p>
        </w:tc>
        <w:tc>
          <w:tcPr>
            <w:tcW w:w="1562" w:type="dxa"/>
          </w:tcPr>
          <w:p>
            <w:pPr>
              <w:pStyle w:val="TableParagraph"/>
              <w:spacing w:line="223" w:lineRule="exact"/>
              <w:ind w:right="139"/>
              <w:jc w:val="right"/>
              <w:rPr>
                <w:sz w:val="20"/>
              </w:rPr>
            </w:pPr>
            <w:r>
              <w:rPr>
                <w:sz w:val="20"/>
              </w:rPr>
              <w:t>06.30</w:t>
            </w:r>
            <w:r>
              <w:rPr>
                <w:spacing w:val="-8"/>
                <w:sz w:val="20"/>
              </w:rPr>
              <w:t> </w:t>
            </w:r>
            <w:r>
              <w:rPr>
                <w:spacing w:val="-4"/>
                <w:sz w:val="20"/>
              </w:rPr>
              <w:t>1050</w:t>
            </w:r>
          </w:p>
        </w:tc>
        <w:tc>
          <w:tcPr>
            <w:tcW w:w="817" w:type="dxa"/>
          </w:tcPr>
          <w:p>
            <w:pPr>
              <w:pStyle w:val="TableParagraph"/>
              <w:spacing w:line="223" w:lineRule="exact"/>
              <w:ind w:right="31"/>
              <w:jc w:val="center"/>
              <w:rPr>
                <w:sz w:val="20"/>
              </w:rPr>
            </w:pPr>
            <w:r>
              <w:rPr>
                <w:spacing w:val="-2"/>
                <w:sz w:val="20"/>
              </w:rPr>
              <w:t>02APR</w:t>
            </w:r>
          </w:p>
        </w:tc>
      </w:tr>
      <w:tr>
        <w:trPr>
          <w:trHeight w:val="242" w:hRule="atLeast"/>
        </w:trPr>
        <w:tc>
          <w:tcPr>
            <w:tcW w:w="2612" w:type="dxa"/>
          </w:tcPr>
          <w:p>
            <w:pPr>
              <w:pStyle w:val="TableParagraph"/>
              <w:ind w:left="50"/>
              <w:rPr>
                <w:sz w:val="20"/>
              </w:rPr>
            </w:pPr>
            <w:r>
              <w:rPr>
                <w:sz w:val="20"/>
              </w:rPr>
              <w:t>TK</w:t>
            </w:r>
            <w:r>
              <w:rPr>
                <w:spacing w:val="-5"/>
                <w:sz w:val="20"/>
              </w:rPr>
              <w:t> </w:t>
            </w:r>
            <w:r>
              <w:rPr>
                <w:sz w:val="20"/>
              </w:rPr>
              <w:t>215</w:t>
            </w:r>
            <w:r>
              <w:rPr>
                <w:spacing w:val="60"/>
                <w:sz w:val="20"/>
              </w:rPr>
              <w:t> </w:t>
            </w:r>
            <w:r>
              <w:rPr>
                <w:sz w:val="20"/>
              </w:rPr>
              <w:t>02APR</w:t>
            </w:r>
            <w:r>
              <w:rPr>
                <w:spacing w:val="-4"/>
                <w:sz w:val="20"/>
              </w:rPr>
              <w:t> </w:t>
            </w:r>
            <w:r>
              <w:rPr>
                <w:spacing w:val="-2"/>
                <w:sz w:val="20"/>
              </w:rPr>
              <w:t>ISTSCL</w:t>
            </w:r>
          </w:p>
        </w:tc>
        <w:tc>
          <w:tcPr>
            <w:tcW w:w="1562" w:type="dxa"/>
          </w:tcPr>
          <w:p>
            <w:pPr>
              <w:pStyle w:val="TableParagraph"/>
              <w:ind w:right="139"/>
              <w:jc w:val="right"/>
              <w:rPr>
                <w:sz w:val="20"/>
              </w:rPr>
            </w:pPr>
            <w:r>
              <w:rPr>
                <w:sz w:val="20"/>
              </w:rPr>
              <w:t>20.25</w:t>
            </w:r>
            <w:r>
              <w:rPr>
                <w:spacing w:val="-8"/>
                <w:sz w:val="20"/>
              </w:rPr>
              <w:t> </w:t>
            </w:r>
            <w:r>
              <w:rPr>
                <w:spacing w:val="-4"/>
                <w:sz w:val="20"/>
              </w:rPr>
              <w:t>0930</w:t>
            </w:r>
          </w:p>
        </w:tc>
        <w:tc>
          <w:tcPr>
            <w:tcW w:w="817" w:type="dxa"/>
          </w:tcPr>
          <w:p>
            <w:pPr>
              <w:pStyle w:val="TableParagraph"/>
              <w:ind w:right="31"/>
              <w:jc w:val="center"/>
              <w:rPr>
                <w:sz w:val="20"/>
              </w:rPr>
            </w:pPr>
            <w:r>
              <w:rPr>
                <w:spacing w:val="-2"/>
                <w:sz w:val="20"/>
              </w:rPr>
              <w:t>03APR</w:t>
            </w:r>
          </w:p>
        </w:tc>
      </w:tr>
    </w:tbl>
    <w:p>
      <w:pPr>
        <w:pStyle w:val="Heading2"/>
        <w:spacing w:before="2"/>
      </w:pPr>
      <w:r>
        <w:rPr>
          <w:spacing w:val="-2"/>
        </w:rPr>
        <w:t>ITINERARIO</w:t>
      </w:r>
    </w:p>
    <w:p>
      <w:pPr>
        <w:tabs>
          <w:tab w:pos="1560" w:val="left" w:leader="none"/>
          <w:tab w:pos="2268" w:val="left" w:leader="none"/>
        </w:tabs>
        <w:spacing w:line="243" w:lineRule="exact" w:before="0"/>
        <w:ind w:left="144" w:right="0" w:firstLine="0"/>
        <w:jc w:val="left"/>
        <w:rPr>
          <w:b/>
          <w:sz w:val="20"/>
        </w:rPr>
      </w:pPr>
      <w:r>
        <w:rPr>
          <w:b/>
          <w:spacing w:val="-2"/>
          <w:sz w:val="20"/>
        </w:rPr>
        <w:t>15/MAR</w:t>
      </w:r>
      <w:r>
        <w:rPr>
          <w:b/>
          <w:sz w:val="20"/>
        </w:rPr>
        <w:tab/>
      </w:r>
      <w:r>
        <w:rPr>
          <w:b/>
          <w:spacing w:val="-5"/>
          <w:sz w:val="20"/>
        </w:rPr>
        <w:t>LUN</w:t>
      </w:r>
      <w:r>
        <w:rPr>
          <w:b/>
          <w:sz w:val="20"/>
        </w:rPr>
        <w:tab/>
      </w:r>
      <w:r>
        <w:rPr>
          <w:b/>
          <w:spacing w:val="-2"/>
          <w:sz w:val="20"/>
        </w:rPr>
        <w:t>SANTIAGO</w:t>
      </w:r>
    </w:p>
    <w:p>
      <w:pPr>
        <w:pStyle w:val="BodyText"/>
        <w:spacing w:before="1"/>
        <w:ind w:left="144"/>
      </w:pPr>
      <w:r>
        <w:rPr/>
        <w:t>Salida en vuelo TK 216 de las 11.45 hrs. destino Estambul (parada técnica en Sao Paulo). Noche a </w:t>
      </w:r>
      <w:r>
        <w:rPr>
          <w:spacing w:val="-2"/>
        </w:rPr>
        <w:t>bordo.</w:t>
      </w:r>
    </w:p>
    <w:p>
      <w:pPr>
        <w:pStyle w:val="Heading2"/>
        <w:tabs>
          <w:tab w:pos="1560" w:val="left" w:leader="none"/>
          <w:tab w:pos="2268" w:val="left" w:leader="none"/>
        </w:tabs>
        <w:spacing w:line="240" w:lineRule="auto" w:before="241"/>
      </w:pPr>
      <w:r>
        <w:rPr>
          <w:spacing w:val="-2"/>
        </w:rPr>
        <w:t>16/MAR</w:t>
      </w:r>
      <w:r>
        <w:rPr/>
        <w:tab/>
      </w:r>
      <w:r>
        <w:rPr>
          <w:spacing w:val="-5"/>
        </w:rPr>
        <w:t>MAR</w:t>
      </w:r>
      <w:r>
        <w:rPr/>
        <w:tab/>
      </w:r>
      <w:r>
        <w:rPr>
          <w:spacing w:val="-2"/>
        </w:rPr>
        <w:t>ESTAMBUL</w:t>
      </w:r>
    </w:p>
    <w:p>
      <w:pPr>
        <w:pStyle w:val="BodyText"/>
        <w:spacing w:before="2"/>
        <w:ind w:left="144" w:right="140"/>
      </w:pPr>
      <w:r>
        <w:rPr/>
        <w:t>Llegada a las 11.45</w:t>
      </w:r>
      <w:r>
        <w:rPr>
          <w:spacing w:val="80"/>
        </w:rPr>
        <w:t> </w:t>
      </w:r>
      <w:r>
        <w:rPr/>
        <w:t>hrs. Day use en zona del aeropuerto.</w:t>
      </w:r>
      <w:r>
        <w:rPr>
          <w:spacing w:val="80"/>
        </w:rPr>
        <w:t> </w:t>
      </w:r>
      <w:r>
        <w:rPr/>
        <w:t>Posterior conexión con vuelo TK 716 de las 20.50 hrs. destino Delhi.</w:t>
      </w:r>
    </w:p>
    <w:p>
      <w:pPr>
        <w:pStyle w:val="BodyText"/>
      </w:pPr>
    </w:p>
    <w:p>
      <w:pPr>
        <w:pStyle w:val="Heading2"/>
        <w:tabs>
          <w:tab w:pos="1560" w:val="left" w:leader="none"/>
          <w:tab w:pos="2268" w:val="left" w:leader="none"/>
        </w:tabs>
      </w:pPr>
      <w:r>
        <w:rPr>
          <w:spacing w:val="-2"/>
        </w:rPr>
        <w:t>17/MAR</w:t>
      </w:r>
      <w:r>
        <w:rPr/>
        <w:tab/>
      </w:r>
      <w:r>
        <w:rPr>
          <w:spacing w:val="-5"/>
        </w:rPr>
        <w:t>MIE</w:t>
      </w:r>
      <w:r>
        <w:rPr/>
        <w:tab/>
      </w:r>
      <w:r>
        <w:rPr>
          <w:spacing w:val="-4"/>
        </w:rPr>
        <w:t>DELHI</w:t>
      </w:r>
    </w:p>
    <w:p>
      <w:pPr>
        <w:pStyle w:val="BodyText"/>
        <w:ind w:left="144"/>
      </w:pPr>
      <w:r>
        <w:rPr/>
        <w:t>Llegada</w:t>
      </w:r>
      <w:r>
        <w:rPr>
          <w:spacing w:val="-4"/>
        </w:rPr>
        <w:t> </w:t>
      </w:r>
      <w:r>
        <w:rPr/>
        <w:t>a</w:t>
      </w:r>
      <w:r>
        <w:rPr>
          <w:spacing w:val="-1"/>
        </w:rPr>
        <w:t> </w:t>
      </w:r>
      <w:r>
        <w:rPr/>
        <w:t>las</w:t>
      </w:r>
      <w:r>
        <w:rPr>
          <w:spacing w:val="-5"/>
        </w:rPr>
        <w:t> </w:t>
      </w:r>
      <w:r>
        <w:rPr/>
        <w:t>05.20</w:t>
      </w:r>
      <w:r>
        <w:rPr>
          <w:spacing w:val="-1"/>
        </w:rPr>
        <w:t> </w:t>
      </w:r>
      <w:r>
        <w:rPr/>
        <w:t>hrs.</w:t>
      </w:r>
      <w:r>
        <w:rPr>
          <w:spacing w:val="-2"/>
        </w:rPr>
        <w:t> </w:t>
      </w:r>
      <w:r>
        <w:rPr/>
        <w:t>Reunión</w:t>
      </w:r>
      <w:r>
        <w:rPr>
          <w:spacing w:val="-3"/>
        </w:rPr>
        <w:t> </w:t>
      </w:r>
      <w:r>
        <w:rPr/>
        <w:t>y</w:t>
      </w:r>
      <w:r>
        <w:rPr>
          <w:spacing w:val="-3"/>
        </w:rPr>
        <w:t> </w:t>
      </w:r>
      <w:r>
        <w:rPr/>
        <w:t>asistencia</w:t>
      </w:r>
      <w:r>
        <w:rPr>
          <w:spacing w:val="-3"/>
        </w:rPr>
        <w:t> </w:t>
      </w:r>
      <w:r>
        <w:rPr/>
        <w:t>a</w:t>
      </w:r>
      <w:r>
        <w:rPr>
          <w:spacing w:val="-4"/>
        </w:rPr>
        <w:t> </w:t>
      </w:r>
      <w:r>
        <w:rPr/>
        <w:t>la</w:t>
      </w:r>
      <w:r>
        <w:rPr>
          <w:spacing w:val="-4"/>
        </w:rPr>
        <w:t> </w:t>
      </w:r>
      <w:r>
        <w:rPr/>
        <w:t>llegada</w:t>
      </w:r>
      <w:r>
        <w:rPr>
          <w:spacing w:val="-4"/>
        </w:rPr>
        <w:t> </w:t>
      </w:r>
      <w:r>
        <w:rPr/>
        <w:t>al</w:t>
      </w:r>
      <w:r>
        <w:rPr>
          <w:spacing w:val="-3"/>
        </w:rPr>
        <w:t> </w:t>
      </w:r>
      <w:r>
        <w:rPr/>
        <w:t>aeropuerto</w:t>
      </w:r>
      <w:r>
        <w:rPr>
          <w:spacing w:val="-1"/>
        </w:rPr>
        <w:t> </w:t>
      </w:r>
      <w:r>
        <w:rPr/>
        <w:t>de</w:t>
      </w:r>
      <w:r>
        <w:rPr>
          <w:spacing w:val="-5"/>
        </w:rPr>
        <w:t> </w:t>
      </w:r>
      <w:r>
        <w:rPr/>
        <w:t>Delhi</w:t>
      </w:r>
      <w:r>
        <w:rPr>
          <w:spacing w:val="-3"/>
        </w:rPr>
        <w:t> </w:t>
      </w:r>
      <w:r>
        <w:rPr/>
        <w:t>y</w:t>
      </w:r>
      <w:r>
        <w:rPr>
          <w:spacing w:val="-4"/>
        </w:rPr>
        <w:t> </w:t>
      </w:r>
      <w:r>
        <w:rPr/>
        <w:t>traslado</w:t>
      </w:r>
      <w:r>
        <w:rPr>
          <w:spacing w:val="-2"/>
        </w:rPr>
        <w:t> </w:t>
      </w:r>
      <w:r>
        <w:rPr/>
        <w:t>al</w:t>
      </w:r>
      <w:r>
        <w:rPr>
          <w:spacing w:val="-4"/>
        </w:rPr>
        <w:t> </w:t>
      </w:r>
      <w:r>
        <w:rPr/>
        <w:t>hotel. (LAS HABITACIONES SE PROPORCIONARÁN INMEDIATAMENTE A LA LLEGADA)</w:t>
      </w:r>
    </w:p>
    <w:p>
      <w:pPr>
        <w:pStyle w:val="BodyText"/>
        <w:ind w:left="144" w:right="147"/>
        <w:jc w:val="both"/>
      </w:pPr>
      <w:r>
        <w:rPr/>
        <w:t>Desayuno en el hotel.</w:t>
      </w:r>
      <w:r>
        <w:rPr>
          <w:spacing w:val="40"/>
        </w:rPr>
        <w:t> </w:t>
      </w:r>
      <w:r>
        <w:rPr/>
        <w:t>Por la tarde, salida para conocer la Nueva Delhi, al comenzar pasarán por la India Gate, el Palacio Presidencial y el Parlamento.</w:t>
      </w:r>
      <w:r>
        <w:rPr>
          <w:spacing w:val="80"/>
        </w:rPr>
        <w:t> </w:t>
      </w:r>
      <w:r>
        <w:rPr/>
        <w:t>Continuarán visitando Qutub Minar, construida en 1193 por Qutab ud din Aibak justo después de la derrota del último reino hindú de Delhi. Finalmente pararán en el Bangla Sahib Gurudwara; uno de los templos sij más destacados. Sirven comidas gratuitas conocidas como langars, sin importar su religión, casta o credo. Regreso al hotel. </w:t>
      </w:r>
      <w:r>
        <w:rPr>
          <w:spacing w:val="-2"/>
        </w:rPr>
        <w:t>Alojamiento.</w:t>
      </w:r>
    </w:p>
    <w:p>
      <w:pPr>
        <w:pStyle w:val="BodyText"/>
        <w:spacing w:after="0"/>
        <w:jc w:val="both"/>
        <w:sectPr>
          <w:headerReference w:type="default" r:id="rId5"/>
          <w:type w:val="continuous"/>
          <w:pgSz w:w="11910" w:h="16840"/>
          <w:pgMar w:header="888" w:footer="0" w:top="2480" w:bottom="280" w:left="708" w:right="708"/>
          <w:pgNumType w:start="1"/>
        </w:sectPr>
      </w:pPr>
    </w:p>
    <w:p>
      <w:pPr>
        <w:pStyle w:val="BodyText"/>
        <w:spacing w:before="177"/>
      </w:pPr>
    </w:p>
    <w:p>
      <w:pPr>
        <w:pStyle w:val="Heading2"/>
        <w:tabs>
          <w:tab w:pos="1560" w:val="left" w:leader="none"/>
          <w:tab w:pos="2268" w:val="left" w:leader="none"/>
        </w:tabs>
      </w:pPr>
      <w:r>
        <w:rPr>
          <w:spacing w:val="-2"/>
        </w:rPr>
        <w:t>18/MAR</w:t>
      </w:r>
      <w:r>
        <w:rPr/>
        <w:tab/>
      </w:r>
      <w:r>
        <w:rPr>
          <w:spacing w:val="-5"/>
        </w:rPr>
        <w:t>JUE</w:t>
      </w:r>
      <w:r>
        <w:rPr/>
        <w:tab/>
      </w:r>
      <w:r>
        <w:rPr>
          <w:spacing w:val="-4"/>
        </w:rPr>
        <w:t>DELHI</w:t>
      </w:r>
    </w:p>
    <w:p>
      <w:pPr>
        <w:pStyle w:val="BodyText"/>
        <w:ind w:left="144" w:right="151"/>
        <w:jc w:val="both"/>
      </w:pPr>
      <w:r>
        <w:rPr/>
        <w:t>Desayuno en el hotel. Por la mañana explorarán la Vieja Delhi. Esta parte de la ciudad cobró prominencia cuando Shah Jahan trasladó su capital de Agra a Delhi. Visita Chandni Chowk (uno de los mercados más concurridos de Delhi, fundado en el año 1650, realizarán un breve paseo en rickshaw por un laberinto de callejones llenos de tiendas que venden una extraordinaria variedad de artículos y comidas. Desde aquí continuarán hasta Jama Masjid (una de las mezquitas más grandes de</w:t>
      </w:r>
      <w:r>
        <w:rPr>
          <w:spacing w:val="-1"/>
        </w:rPr>
        <w:t> </w:t>
      </w:r>
      <w:r>
        <w:rPr/>
        <w:t>la India, encargada por el emperador Shah Jahan). Finalmente visita</w:t>
      </w:r>
      <w:r>
        <w:rPr>
          <w:spacing w:val="40"/>
        </w:rPr>
        <w:t> </w:t>
      </w:r>
      <w:r>
        <w:rPr/>
        <w:t>el monumento al Raj Ghat, lugar de descanso de Mahatma Gandhi, el principal arquitecto de la independencia de la India.</w:t>
      </w:r>
    </w:p>
    <w:p>
      <w:pPr>
        <w:pStyle w:val="BodyText"/>
        <w:ind w:left="144"/>
      </w:pPr>
      <w:r>
        <w:rPr>
          <w:spacing w:val="-2"/>
        </w:rPr>
        <w:t>Alojamiento.</w:t>
      </w:r>
    </w:p>
    <w:p>
      <w:pPr>
        <w:pStyle w:val="BodyText"/>
        <w:spacing w:before="2"/>
      </w:pPr>
    </w:p>
    <w:p>
      <w:pPr>
        <w:pStyle w:val="Heading2"/>
        <w:tabs>
          <w:tab w:pos="1627" w:val="left" w:leader="none"/>
          <w:tab w:pos="2335" w:val="left" w:leader="none"/>
        </w:tabs>
      </w:pPr>
      <w:r>
        <w:rPr>
          <w:spacing w:val="-2"/>
        </w:rPr>
        <w:t>19/MAR</w:t>
      </w:r>
      <w:r>
        <w:rPr/>
        <w:tab/>
      </w:r>
      <w:r>
        <w:rPr>
          <w:spacing w:val="-5"/>
        </w:rPr>
        <w:t>VIE</w:t>
      </w:r>
      <w:r>
        <w:rPr/>
        <w:tab/>
        <w:t>DELHI</w:t>
      </w:r>
      <w:r>
        <w:rPr>
          <w:spacing w:val="-6"/>
        </w:rPr>
        <w:t> </w:t>
      </w:r>
      <w:r>
        <w:rPr/>
        <w:t>–</w:t>
      </w:r>
      <w:r>
        <w:rPr>
          <w:spacing w:val="-5"/>
        </w:rPr>
        <w:t> </w:t>
      </w:r>
      <w:r>
        <w:rPr/>
        <w:t>UDAIPUR</w:t>
      </w:r>
      <w:r>
        <w:rPr>
          <w:spacing w:val="-5"/>
        </w:rPr>
        <w:t> </w:t>
      </w:r>
      <w:r>
        <w:rPr/>
        <w:t>POR</w:t>
      </w:r>
      <w:r>
        <w:rPr>
          <w:spacing w:val="-7"/>
        </w:rPr>
        <w:t> </w:t>
      </w:r>
      <w:r>
        <w:rPr>
          <w:spacing w:val="-2"/>
        </w:rPr>
        <w:t>VUELO</w:t>
      </w:r>
    </w:p>
    <w:p>
      <w:pPr>
        <w:pStyle w:val="BodyText"/>
        <w:ind w:left="144" w:right="153"/>
        <w:jc w:val="both"/>
      </w:pPr>
      <w:r>
        <w:rPr/>
        <w:t>Desayuno en el hotel. Por la mañana, traslado al aeropuerto para embarcar en el vuelo con destino</w:t>
      </w:r>
      <w:r>
        <w:rPr>
          <w:spacing w:val="40"/>
        </w:rPr>
        <w:t> </w:t>
      </w:r>
      <w:r>
        <w:rPr/>
        <w:t>a Udaipur. Asistencia y traslado al hotel.</w:t>
      </w:r>
    </w:p>
    <w:p>
      <w:pPr>
        <w:pStyle w:val="BodyText"/>
        <w:spacing w:before="1"/>
        <w:ind w:left="144" w:right="152"/>
        <w:jc w:val="both"/>
      </w:pPr>
      <w:r>
        <w:rPr/>
        <w:t>Posterior salida para realizar visita al Palacio de la Ciudad, el punto focal de la ciudad y que cuenta con varias zonas de interés.</w:t>
      </w:r>
      <w:r>
        <w:rPr>
          <w:spacing w:val="40"/>
        </w:rPr>
        <w:t> </w:t>
      </w:r>
      <w:r>
        <w:rPr/>
        <w:t>Luego</w:t>
      </w:r>
      <w:r>
        <w:rPr>
          <w:spacing w:val="40"/>
        </w:rPr>
        <w:t> </w:t>
      </w:r>
      <w:r>
        <w:rPr/>
        <w:t>disfrutarán de un paseo exclusivo en barco por el lago Pichola, rodeado de espléndidas colinas, palacios, templos, ghats y terraplenes, Se detendrán</w:t>
      </w:r>
      <w:r>
        <w:rPr>
          <w:spacing w:val="80"/>
        </w:rPr>
        <w:t> </w:t>
      </w:r>
      <w:r>
        <w:rPr/>
        <w:t>en Jag</w:t>
      </w:r>
      <w:r>
        <w:rPr>
          <w:spacing w:val="40"/>
        </w:rPr>
        <w:t> </w:t>
      </w:r>
      <w:r>
        <w:rPr/>
        <w:t>Mandir,</w:t>
      </w:r>
      <w:r>
        <w:rPr>
          <w:spacing w:val="-2"/>
        </w:rPr>
        <w:t> </w:t>
      </w:r>
      <w:r>
        <w:rPr/>
        <w:t>hermoso</w:t>
      </w:r>
      <w:r>
        <w:rPr>
          <w:spacing w:val="-4"/>
        </w:rPr>
        <w:t> </w:t>
      </w:r>
      <w:r>
        <w:rPr/>
        <w:t>palacio</w:t>
      </w:r>
      <w:r>
        <w:rPr>
          <w:spacing w:val="-3"/>
        </w:rPr>
        <w:t> </w:t>
      </w:r>
      <w:r>
        <w:rPr/>
        <w:t>que</w:t>
      </w:r>
      <w:r>
        <w:rPr>
          <w:spacing w:val="-3"/>
        </w:rPr>
        <w:t> </w:t>
      </w:r>
      <w:r>
        <w:rPr/>
        <w:t>parece</w:t>
      </w:r>
      <w:r>
        <w:rPr>
          <w:spacing w:val="-4"/>
        </w:rPr>
        <w:t> </w:t>
      </w:r>
      <w:r>
        <w:rPr/>
        <w:t>una</w:t>
      </w:r>
      <w:r>
        <w:rPr>
          <w:spacing w:val="-2"/>
        </w:rPr>
        <w:t> </w:t>
      </w:r>
      <w:r>
        <w:rPr/>
        <w:t>estructura</w:t>
      </w:r>
      <w:r>
        <w:rPr>
          <w:spacing w:val="-2"/>
        </w:rPr>
        <w:t> </w:t>
      </w:r>
      <w:r>
        <w:rPr/>
        <w:t>flotante</w:t>
      </w:r>
      <w:r>
        <w:rPr>
          <w:spacing w:val="-3"/>
        </w:rPr>
        <w:t> </w:t>
      </w:r>
      <w:r>
        <w:rPr/>
        <w:t>de</w:t>
      </w:r>
      <w:r>
        <w:rPr>
          <w:spacing w:val="-3"/>
        </w:rPr>
        <w:t> </w:t>
      </w:r>
      <w:r>
        <w:rPr/>
        <w:t>mármol en</w:t>
      </w:r>
      <w:r>
        <w:rPr>
          <w:spacing w:val="-1"/>
        </w:rPr>
        <w:t> </w:t>
      </w:r>
      <w:r>
        <w:rPr/>
        <w:t>el</w:t>
      </w:r>
      <w:r>
        <w:rPr>
          <w:spacing w:val="-2"/>
        </w:rPr>
        <w:t> </w:t>
      </w:r>
      <w:r>
        <w:rPr/>
        <w:t>lago,</w:t>
      </w:r>
      <w:r>
        <w:rPr>
          <w:spacing w:val="-2"/>
        </w:rPr>
        <w:t> </w:t>
      </w:r>
      <w:r>
        <w:rPr/>
        <w:t>es</w:t>
      </w:r>
      <w:r>
        <w:rPr>
          <w:spacing w:val="-2"/>
        </w:rPr>
        <w:t> </w:t>
      </w:r>
      <w:r>
        <w:rPr/>
        <w:t>un</w:t>
      </w:r>
      <w:r>
        <w:rPr>
          <w:spacing w:val="-1"/>
        </w:rPr>
        <w:t> </w:t>
      </w:r>
      <w:r>
        <w:rPr/>
        <w:t>espectáculo digno de contemplar.</w:t>
      </w:r>
    </w:p>
    <w:p>
      <w:pPr>
        <w:pStyle w:val="BodyText"/>
        <w:spacing w:line="242" w:lineRule="exact"/>
        <w:ind w:left="144"/>
      </w:pPr>
      <w:r>
        <w:rPr>
          <w:spacing w:val="-2"/>
        </w:rPr>
        <w:t>Alojamiento.</w:t>
      </w:r>
    </w:p>
    <w:p>
      <w:pPr>
        <w:pStyle w:val="BodyText"/>
      </w:pPr>
    </w:p>
    <w:p>
      <w:pPr>
        <w:pStyle w:val="Heading2"/>
        <w:tabs>
          <w:tab w:pos="1560" w:val="left" w:leader="none"/>
          <w:tab w:pos="2268" w:val="left" w:leader="none"/>
        </w:tabs>
        <w:spacing w:before="1"/>
      </w:pPr>
      <w:r>
        <w:rPr>
          <w:spacing w:val="-2"/>
        </w:rPr>
        <w:t>20/MAR</w:t>
      </w:r>
      <w:r>
        <w:rPr/>
        <w:tab/>
      </w:r>
      <w:r>
        <w:rPr>
          <w:spacing w:val="-5"/>
        </w:rPr>
        <w:t>SAB</w:t>
      </w:r>
      <w:r>
        <w:rPr/>
        <w:tab/>
      </w:r>
      <w:r>
        <w:rPr>
          <w:spacing w:val="-2"/>
        </w:rPr>
        <w:t>UDAIPUR</w:t>
      </w:r>
    </w:p>
    <w:p>
      <w:pPr>
        <w:pStyle w:val="BodyText"/>
        <w:ind w:left="144" w:right="150"/>
        <w:jc w:val="both"/>
      </w:pPr>
      <w:r>
        <w:rPr/>
        <w:t>Desayuno</w:t>
      </w:r>
      <w:r>
        <w:rPr>
          <w:spacing w:val="-1"/>
        </w:rPr>
        <w:t> </w:t>
      </w:r>
      <w:r>
        <w:rPr/>
        <w:t>en</w:t>
      </w:r>
      <w:r>
        <w:rPr>
          <w:spacing w:val="-1"/>
        </w:rPr>
        <w:t> </w:t>
      </w:r>
      <w:r>
        <w:rPr/>
        <w:t>el</w:t>
      </w:r>
      <w:r>
        <w:rPr>
          <w:spacing w:val="-2"/>
        </w:rPr>
        <w:t> </w:t>
      </w:r>
      <w:r>
        <w:rPr/>
        <w:t>hotel. salida</w:t>
      </w:r>
      <w:r>
        <w:rPr>
          <w:spacing w:val="-2"/>
        </w:rPr>
        <w:t> </w:t>
      </w:r>
      <w:r>
        <w:rPr/>
        <w:t>para</w:t>
      </w:r>
      <w:r>
        <w:rPr>
          <w:spacing w:val="-2"/>
        </w:rPr>
        <w:t> </w:t>
      </w:r>
      <w:r>
        <w:rPr/>
        <w:t>realizar</w:t>
      </w:r>
      <w:r>
        <w:rPr>
          <w:spacing w:val="-1"/>
        </w:rPr>
        <w:t> </w:t>
      </w:r>
      <w:r>
        <w:rPr/>
        <w:t>visita al</w:t>
      </w:r>
      <w:r>
        <w:rPr>
          <w:spacing w:val="-1"/>
        </w:rPr>
        <w:t> </w:t>
      </w:r>
      <w:r>
        <w:rPr/>
        <w:t>Templo</w:t>
      </w:r>
      <w:r>
        <w:rPr>
          <w:spacing w:val="-3"/>
        </w:rPr>
        <w:t> </w:t>
      </w:r>
      <w:r>
        <w:rPr/>
        <w:t>Jagdish, situado</w:t>
      </w:r>
      <w:r>
        <w:rPr>
          <w:spacing w:val="-3"/>
        </w:rPr>
        <w:t> </w:t>
      </w:r>
      <w:r>
        <w:rPr/>
        <w:t>cerca</w:t>
      </w:r>
      <w:r>
        <w:rPr>
          <w:spacing w:val="-2"/>
        </w:rPr>
        <w:t> </w:t>
      </w:r>
      <w:r>
        <w:rPr/>
        <w:t>del</w:t>
      </w:r>
      <w:r>
        <w:rPr>
          <w:spacing w:val="-2"/>
        </w:rPr>
        <w:t> </w:t>
      </w:r>
      <w:r>
        <w:rPr/>
        <w:t>palacio, con</w:t>
      </w:r>
      <w:r>
        <w:rPr>
          <w:spacing w:val="-1"/>
        </w:rPr>
        <w:t> </w:t>
      </w:r>
      <w:r>
        <w:rPr/>
        <w:t>sus imponentes figuras esculpidas y su muy ornamentado interior. Por último, visitarán los Jardines Sahelion ki bari o el 'Jardín de las doncellas' construido bajo la dirección del Maharana Sangram Singh II, se cree que el jardín fue edificado para 48 doncellas que acompañaban a la esposa del Maharana como dote. Alojamiento</w:t>
      </w:r>
    </w:p>
    <w:p>
      <w:pPr>
        <w:pStyle w:val="BodyText"/>
      </w:pPr>
    </w:p>
    <w:p>
      <w:pPr>
        <w:pStyle w:val="Heading2"/>
        <w:tabs>
          <w:tab w:pos="1560" w:val="left" w:leader="none"/>
        </w:tabs>
        <w:spacing w:line="240" w:lineRule="auto"/>
        <w:ind w:left="2270" w:right="2326" w:hanging="2127"/>
      </w:pPr>
      <w:r>
        <w:rPr>
          <w:spacing w:val="-2"/>
        </w:rPr>
        <w:t>21/MAR</w:t>
      </w:r>
      <w:r>
        <w:rPr/>
        <w:tab/>
        <w:t>DOM</w:t>
      </w:r>
      <w:r>
        <w:rPr>
          <w:spacing w:val="80"/>
        </w:rPr>
        <w:t> </w:t>
      </w:r>
      <w:r>
        <w:rPr/>
        <w:t>UDAIPUR</w:t>
      </w:r>
      <w:r>
        <w:rPr>
          <w:spacing w:val="-3"/>
        </w:rPr>
        <w:t> </w:t>
      </w:r>
      <w:r>
        <w:rPr/>
        <w:t>–</w:t>
      </w:r>
      <w:r>
        <w:rPr>
          <w:spacing w:val="-7"/>
        </w:rPr>
        <w:t> </w:t>
      </w:r>
      <w:r>
        <w:rPr/>
        <w:t>RANAKPUR</w:t>
      </w:r>
      <w:r>
        <w:rPr>
          <w:spacing w:val="-5"/>
        </w:rPr>
        <w:t> </w:t>
      </w:r>
      <w:r>
        <w:rPr/>
        <w:t>–</w:t>
      </w:r>
      <w:r>
        <w:rPr>
          <w:spacing w:val="-4"/>
        </w:rPr>
        <w:t> </w:t>
      </w:r>
      <w:r>
        <w:rPr/>
        <w:t>JODHPUR</w:t>
      </w:r>
      <w:r>
        <w:rPr>
          <w:spacing w:val="-5"/>
        </w:rPr>
        <w:t> </w:t>
      </w:r>
      <w:r>
        <w:rPr/>
        <w:t>POR</w:t>
      </w:r>
      <w:r>
        <w:rPr>
          <w:spacing w:val="-4"/>
        </w:rPr>
        <w:t> </w:t>
      </w:r>
      <w:r>
        <w:rPr/>
        <w:t>CARRETERA (264 KM/05 HRS)</w:t>
      </w:r>
    </w:p>
    <w:p>
      <w:pPr>
        <w:pStyle w:val="BodyText"/>
        <w:ind w:left="144" w:right="153"/>
        <w:jc w:val="both"/>
      </w:pPr>
      <w:r>
        <w:rPr/>
        <w:t>Desayuno en el hotel. Viaje matutino a Jodhpur. En el trayecto, visita los templos jainistas de Ranakpur</w:t>
      </w:r>
      <w:r>
        <w:rPr>
          <w:spacing w:val="-5"/>
        </w:rPr>
        <w:t> </w:t>
      </w:r>
      <w:r>
        <w:rPr/>
        <w:t>(audioguía)</w:t>
      </w:r>
      <w:r>
        <w:rPr>
          <w:spacing w:val="-1"/>
        </w:rPr>
        <w:t> </w:t>
      </w:r>
      <w:r>
        <w:rPr/>
        <w:t>construidos</w:t>
      </w:r>
      <w:r>
        <w:rPr>
          <w:spacing w:val="-2"/>
        </w:rPr>
        <w:t> </w:t>
      </w:r>
      <w:r>
        <w:rPr/>
        <w:t>en</w:t>
      </w:r>
      <w:r>
        <w:rPr>
          <w:spacing w:val="-1"/>
        </w:rPr>
        <w:t> </w:t>
      </w:r>
      <w:r>
        <w:rPr/>
        <w:t>el</w:t>
      </w:r>
      <w:r>
        <w:rPr>
          <w:spacing w:val="-1"/>
        </w:rPr>
        <w:t> </w:t>
      </w:r>
      <w:r>
        <w:rPr/>
        <w:t>siglo</w:t>
      </w:r>
      <w:r>
        <w:rPr>
          <w:spacing w:val="-2"/>
        </w:rPr>
        <w:t> </w:t>
      </w:r>
      <w:r>
        <w:rPr/>
        <w:t>XV</w:t>
      </w:r>
      <w:r>
        <w:rPr>
          <w:spacing w:val="-4"/>
        </w:rPr>
        <w:t> </w:t>
      </w:r>
      <w:r>
        <w:rPr/>
        <w:t>se</w:t>
      </w:r>
      <w:r>
        <w:rPr>
          <w:spacing w:val="-3"/>
        </w:rPr>
        <w:t> </w:t>
      </w:r>
      <w:r>
        <w:rPr/>
        <w:t>encuentran</w:t>
      </w:r>
      <w:r>
        <w:rPr>
          <w:spacing w:val="-1"/>
        </w:rPr>
        <w:t> </w:t>
      </w:r>
      <w:r>
        <w:rPr/>
        <w:t>en</w:t>
      </w:r>
      <w:r>
        <w:rPr>
          <w:spacing w:val="-1"/>
        </w:rPr>
        <w:t> </w:t>
      </w:r>
      <w:r>
        <w:rPr/>
        <w:t>el</w:t>
      </w:r>
      <w:r>
        <w:rPr>
          <w:spacing w:val="-2"/>
        </w:rPr>
        <w:t> </w:t>
      </w:r>
      <w:r>
        <w:rPr/>
        <w:t>encantador</w:t>
      </w:r>
      <w:r>
        <w:rPr>
          <w:spacing w:val="-2"/>
        </w:rPr>
        <w:t> </w:t>
      </w:r>
      <w:r>
        <w:rPr/>
        <w:t>valle</w:t>
      </w:r>
      <w:r>
        <w:rPr>
          <w:spacing w:val="-3"/>
        </w:rPr>
        <w:t> </w:t>
      </w:r>
      <w:r>
        <w:rPr/>
        <w:t>de</w:t>
      </w:r>
      <w:r>
        <w:rPr>
          <w:spacing w:val="-5"/>
        </w:rPr>
        <w:t> </w:t>
      </w:r>
      <w:r>
        <w:rPr/>
        <w:t>Aravali.</w:t>
      </w:r>
      <w:r>
        <w:rPr>
          <w:spacing w:val="-5"/>
        </w:rPr>
        <w:t> </w:t>
      </w:r>
      <w:r>
        <w:rPr/>
        <w:t>Los templos jainistas de Ranakpur tienen grandes estructuras y bellas esculturas.</w:t>
      </w:r>
    </w:p>
    <w:p>
      <w:pPr>
        <w:pStyle w:val="BodyText"/>
        <w:ind w:left="144" w:right="148"/>
        <w:jc w:val="both"/>
      </w:pPr>
      <w:r>
        <w:rPr/>
        <w:t>Llegada</w:t>
      </w:r>
      <w:r>
        <w:rPr>
          <w:spacing w:val="40"/>
        </w:rPr>
        <w:t> </w:t>
      </w:r>
      <w:r>
        <w:rPr/>
        <w:t>a Jodhpur, posterior visita a la histórica Ciudad Azul de Jodhpur a pie, recorriendo sus estrechas callejuelas y los barrios tradicionales alrededor del Fuerte de Mehrangarh. Descubrirán las emblemáticas casas pintadas de</w:t>
      </w:r>
      <w:r>
        <w:rPr>
          <w:spacing w:val="-1"/>
        </w:rPr>
        <w:t> </w:t>
      </w:r>
      <w:r>
        <w:rPr/>
        <w:t>azul, los mercados locales,</w:t>
      </w:r>
      <w:r>
        <w:rPr>
          <w:spacing w:val="-1"/>
        </w:rPr>
        <w:t> </w:t>
      </w:r>
      <w:r>
        <w:rPr/>
        <w:t>los templos y la arquitectura tradicional, mientras disfruta de la auténtica vida local y el encanto del casco antiguo.</w:t>
      </w:r>
    </w:p>
    <w:p>
      <w:pPr>
        <w:pStyle w:val="BodyText"/>
        <w:ind w:left="144" w:right="151"/>
        <w:jc w:val="both"/>
      </w:pPr>
      <w:r>
        <w:rPr/>
        <w:t>Hoy será la víspera de Holi y pueden presenciar los rituales de esta celebración: en esta ocasión, se erigen piras</w:t>
      </w:r>
      <w:r>
        <w:rPr>
          <w:spacing w:val="-2"/>
        </w:rPr>
        <w:t> </w:t>
      </w:r>
      <w:r>
        <w:rPr/>
        <w:t>que recuerdan la leyenda</w:t>
      </w:r>
      <w:r>
        <w:rPr>
          <w:spacing w:val="-1"/>
        </w:rPr>
        <w:t> </w:t>
      </w:r>
      <w:r>
        <w:rPr/>
        <w:t>del demonio Holika,</w:t>
      </w:r>
      <w:r>
        <w:rPr>
          <w:spacing w:val="-2"/>
        </w:rPr>
        <w:t> </w:t>
      </w:r>
      <w:r>
        <w:rPr/>
        <w:t>quemada por el dios</w:t>
      </w:r>
      <w:r>
        <w:rPr>
          <w:spacing w:val="-2"/>
        </w:rPr>
        <w:t> </w:t>
      </w:r>
      <w:r>
        <w:rPr/>
        <w:t>Vishnu.</w:t>
      </w:r>
      <w:r>
        <w:rPr>
          <w:spacing w:val="-2"/>
        </w:rPr>
        <w:t> </w:t>
      </w:r>
      <w:r>
        <w:rPr/>
        <w:t>Alojamiento.</w:t>
      </w:r>
    </w:p>
    <w:p>
      <w:pPr>
        <w:pStyle w:val="BodyText"/>
        <w:spacing w:after="0"/>
        <w:jc w:val="both"/>
        <w:sectPr>
          <w:pgSz w:w="11910" w:h="16840"/>
          <w:pgMar w:header="888" w:footer="0" w:top="2480" w:bottom="280" w:left="708" w:right="708"/>
        </w:sectPr>
      </w:pPr>
    </w:p>
    <w:p>
      <w:pPr>
        <w:pStyle w:val="BodyText"/>
        <w:spacing w:before="177"/>
      </w:pPr>
    </w:p>
    <w:p>
      <w:pPr>
        <w:pStyle w:val="Heading2"/>
        <w:tabs>
          <w:tab w:pos="1560" w:val="left" w:leader="none"/>
          <w:tab w:pos="2268" w:val="left" w:leader="none"/>
        </w:tabs>
      </w:pPr>
      <w:r>
        <w:rPr>
          <w:spacing w:val="-2"/>
        </w:rPr>
        <w:t>22/MAR</w:t>
      </w:r>
      <w:r>
        <w:rPr/>
        <w:tab/>
      </w:r>
      <w:r>
        <w:rPr>
          <w:spacing w:val="-5"/>
        </w:rPr>
        <w:t>LUN</w:t>
      </w:r>
      <w:r>
        <w:rPr/>
        <w:tab/>
      </w:r>
      <w:r>
        <w:rPr>
          <w:spacing w:val="-2"/>
        </w:rPr>
        <w:t>JODHPUR</w:t>
      </w:r>
    </w:p>
    <w:p>
      <w:pPr>
        <w:pStyle w:val="BodyText"/>
        <w:ind w:left="144" w:right="150"/>
        <w:jc w:val="both"/>
      </w:pPr>
      <w:r>
        <w:rPr/>
        <w:t>Desayuno</w:t>
      </w:r>
      <w:r>
        <w:rPr>
          <w:spacing w:val="-1"/>
        </w:rPr>
        <w:t> </w:t>
      </w:r>
      <w:r>
        <w:rPr/>
        <w:t>en el hotel. Esta mañana es el festival de</w:t>
      </w:r>
      <w:r>
        <w:rPr>
          <w:spacing w:val="-1"/>
        </w:rPr>
        <w:t> </w:t>
      </w:r>
      <w:r>
        <w:rPr/>
        <w:t>los colores. Los orígenes de Holi son antiguos,</w:t>
      </w:r>
      <w:r>
        <w:rPr>
          <w:spacing w:val="-1"/>
        </w:rPr>
        <w:t> </w:t>
      </w:r>
      <w:r>
        <w:rPr/>
        <w:t>y se pueden encontrar huellas de ella en la literatura del siglo IV d.C. Simbólicamente, anuncia el regreso de la primavera tras el invierno, el triunfo de la fertilidad, la victoria del bien sobre el mal. En todas partes, en casas, barrios, con familia o amigos, la gente se espolvorea o unta unos a otros con pigmentos multicolores. Todos disfrutarán de estas celebraciones alegres.</w:t>
      </w:r>
    </w:p>
    <w:p>
      <w:pPr>
        <w:pStyle w:val="BodyText"/>
        <w:spacing w:before="1"/>
        <w:ind w:left="144" w:right="148"/>
        <w:jc w:val="both"/>
      </w:pPr>
      <w:r>
        <w:rPr/>
        <w:t>Por la tarde, visita a el fuerte Mehrangarh, una fortaleza inexpugnable. El fuerte cuenta con una serie de palacios espectaculares, cada uno decorado con exquisitos grabados, celosía y trabajo de espejos. El museo exhibe una colección inusual de pinturas en miniatura, palanquines dorados y un "howdah"</w:t>
      </w:r>
      <w:r>
        <w:rPr>
          <w:spacing w:val="40"/>
        </w:rPr>
        <w:t> </w:t>
      </w:r>
      <w:r>
        <w:rPr/>
        <w:t>de</w:t>
      </w:r>
      <w:r>
        <w:rPr>
          <w:spacing w:val="40"/>
        </w:rPr>
        <w:t> </w:t>
      </w:r>
      <w:r>
        <w:rPr/>
        <w:t>plata</w:t>
      </w:r>
      <w:r>
        <w:rPr>
          <w:spacing w:val="40"/>
        </w:rPr>
        <w:t> </w:t>
      </w:r>
      <w:r>
        <w:rPr/>
        <w:t>maciza</w:t>
      </w:r>
      <w:r>
        <w:rPr>
          <w:spacing w:val="40"/>
        </w:rPr>
        <w:t> </w:t>
      </w:r>
      <w:r>
        <w:rPr/>
        <w:t>entregados</w:t>
      </w:r>
      <w:r>
        <w:rPr>
          <w:spacing w:val="40"/>
        </w:rPr>
        <w:t> </w:t>
      </w:r>
      <w:r>
        <w:rPr/>
        <w:t>por</w:t>
      </w:r>
      <w:r>
        <w:rPr>
          <w:spacing w:val="40"/>
        </w:rPr>
        <w:t> </w:t>
      </w:r>
      <w:r>
        <w:rPr/>
        <w:t>un</w:t>
      </w:r>
      <w:r>
        <w:rPr>
          <w:spacing w:val="40"/>
        </w:rPr>
        <w:t> </w:t>
      </w:r>
      <w:r>
        <w:rPr/>
        <w:t>emperador</w:t>
      </w:r>
      <w:r>
        <w:rPr>
          <w:spacing w:val="40"/>
        </w:rPr>
        <w:t> </w:t>
      </w:r>
      <w:r>
        <w:rPr/>
        <w:t>mogol</w:t>
      </w:r>
      <w:r>
        <w:rPr>
          <w:spacing w:val="40"/>
        </w:rPr>
        <w:t> </w:t>
      </w:r>
      <w:r>
        <w:rPr/>
        <w:t>al</w:t>
      </w:r>
      <w:r>
        <w:rPr>
          <w:spacing w:val="40"/>
        </w:rPr>
        <w:t> </w:t>
      </w:r>
      <w:r>
        <w:rPr/>
        <w:t>Maharajá.</w:t>
      </w:r>
      <w:r>
        <w:rPr>
          <w:spacing w:val="40"/>
        </w:rPr>
        <w:t> </w:t>
      </w:r>
      <w:r>
        <w:rPr/>
        <w:t>Continuación</w:t>
      </w:r>
      <w:r>
        <w:rPr>
          <w:spacing w:val="40"/>
        </w:rPr>
        <w:t> </w:t>
      </w:r>
      <w:r>
        <w:rPr/>
        <w:t>a Jaswant Thada, un grupo de cenotafios reales en</w:t>
      </w:r>
      <w:r>
        <w:rPr>
          <w:spacing w:val="40"/>
        </w:rPr>
        <w:t> </w:t>
      </w:r>
      <w:r>
        <w:rPr/>
        <w:t>mármol blanco.</w:t>
      </w:r>
    </w:p>
    <w:p>
      <w:pPr>
        <w:pStyle w:val="BodyText"/>
        <w:ind w:left="144" w:right="153"/>
        <w:jc w:val="both"/>
      </w:pPr>
      <w:r>
        <w:rPr/>
        <w:t>Durante la tarde saldrán en jeep (si el tiempo lo permite) a conocer la naturaleza salvaje del oeste de Rajasthan para conocer la vida de diversas comunidades tribales. Son aldeas o caseríos, completamente apartados de los caminos habituales donde la gente aún vive en completa armonía con la naturaleza. A lo largo del trayecto podrán divisar fauna local y aves migratorias. Alojamiento.</w:t>
      </w:r>
    </w:p>
    <w:p>
      <w:pPr>
        <w:pStyle w:val="BodyText"/>
      </w:pPr>
    </w:p>
    <w:p>
      <w:pPr>
        <w:pStyle w:val="BodyText"/>
      </w:pPr>
    </w:p>
    <w:p>
      <w:pPr>
        <w:pStyle w:val="BodyText"/>
      </w:pPr>
    </w:p>
    <w:p>
      <w:pPr>
        <w:pStyle w:val="Heading2"/>
        <w:tabs>
          <w:tab w:pos="1560" w:val="left" w:leader="none"/>
          <w:tab w:pos="2268" w:val="left" w:leader="none"/>
        </w:tabs>
      </w:pPr>
      <w:r>
        <w:rPr/>
        <w:t>23</w:t>
      </w:r>
      <w:r>
        <w:rPr>
          <w:spacing w:val="-5"/>
        </w:rPr>
        <w:t> </w:t>
      </w:r>
      <w:r>
        <w:rPr>
          <w:spacing w:val="-4"/>
        </w:rPr>
        <w:t>/MAR</w:t>
      </w:r>
      <w:r>
        <w:rPr/>
        <w:tab/>
      </w:r>
      <w:r>
        <w:rPr>
          <w:spacing w:val="-5"/>
        </w:rPr>
        <w:t>MAR</w:t>
      </w:r>
      <w:r>
        <w:rPr/>
        <w:tab/>
        <w:t>JODHPUR</w:t>
      </w:r>
      <w:r>
        <w:rPr>
          <w:spacing w:val="-8"/>
        </w:rPr>
        <w:t> </w:t>
      </w:r>
      <w:r>
        <w:rPr/>
        <w:t>–</w:t>
      </w:r>
      <w:r>
        <w:rPr>
          <w:spacing w:val="-7"/>
        </w:rPr>
        <w:t> </w:t>
      </w:r>
      <w:r>
        <w:rPr/>
        <w:t>JAIPUR</w:t>
      </w:r>
      <w:r>
        <w:rPr>
          <w:spacing w:val="-9"/>
        </w:rPr>
        <w:t> </w:t>
      </w:r>
      <w:r>
        <w:rPr/>
        <w:t>POR</w:t>
      </w:r>
      <w:r>
        <w:rPr>
          <w:spacing w:val="-10"/>
        </w:rPr>
        <w:t> </w:t>
      </w:r>
      <w:r>
        <w:rPr/>
        <w:t>CARRETERA</w:t>
      </w:r>
      <w:r>
        <w:rPr>
          <w:spacing w:val="-8"/>
        </w:rPr>
        <w:t> </w:t>
      </w:r>
      <w:r>
        <w:rPr/>
        <w:t>(337</w:t>
      </w:r>
      <w:r>
        <w:rPr>
          <w:spacing w:val="-8"/>
        </w:rPr>
        <w:t> </w:t>
      </w:r>
      <w:r>
        <w:rPr/>
        <w:t>KM/06</w:t>
      </w:r>
      <w:r>
        <w:rPr>
          <w:spacing w:val="-8"/>
        </w:rPr>
        <w:t> </w:t>
      </w:r>
      <w:r>
        <w:rPr>
          <w:spacing w:val="-4"/>
        </w:rPr>
        <w:t>HRS)</w:t>
      </w:r>
    </w:p>
    <w:p>
      <w:pPr>
        <w:pStyle w:val="BodyText"/>
        <w:ind w:left="144" w:right="152"/>
        <w:jc w:val="both"/>
      </w:pPr>
      <w:r>
        <w:rPr/>
        <w:t>Desayuno en el hotel.</w:t>
      </w:r>
      <w:r>
        <w:rPr>
          <w:spacing w:val="40"/>
        </w:rPr>
        <w:t> </w:t>
      </w:r>
      <w:r>
        <w:rPr/>
        <w:t>Salida por la mañana a Jaipur. Llegada, entrega de las habitaciones y tiempo para descansar. Por la noche, serán invitados a la casa de una familia india para una cena. Aquí podrán ver cómo es una vivienda típica de Rajasthan, experimentar la hospitalidad por la que la India es tan famosa y disfrutar de una cena de platos tradicionales. Alojamiento.</w:t>
      </w:r>
    </w:p>
    <w:p>
      <w:pPr>
        <w:pStyle w:val="BodyText"/>
      </w:pPr>
    </w:p>
    <w:p>
      <w:pPr>
        <w:pStyle w:val="BodyText"/>
      </w:pPr>
    </w:p>
    <w:p>
      <w:pPr>
        <w:pStyle w:val="BodyText"/>
      </w:pPr>
    </w:p>
    <w:p>
      <w:pPr>
        <w:pStyle w:val="Heading2"/>
        <w:tabs>
          <w:tab w:pos="1560" w:val="left" w:leader="none"/>
          <w:tab w:pos="2268" w:val="left" w:leader="none"/>
        </w:tabs>
        <w:spacing w:line="240" w:lineRule="auto"/>
      </w:pPr>
      <w:r>
        <w:rPr>
          <w:spacing w:val="-2"/>
        </w:rPr>
        <w:t>24/MAR</w:t>
      </w:r>
      <w:r>
        <w:rPr/>
        <w:tab/>
      </w:r>
      <w:r>
        <w:rPr>
          <w:spacing w:val="-5"/>
        </w:rPr>
        <w:t>MIE</w:t>
      </w:r>
      <w:r>
        <w:rPr/>
        <w:tab/>
      </w:r>
      <w:r>
        <w:rPr>
          <w:spacing w:val="-2"/>
        </w:rPr>
        <w:t>JAIPUR</w:t>
      </w:r>
    </w:p>
    <w:p>
      <w:pPr>
        <w:pStyle w:val="BodyText"/>
        <w:spacing w:before="2"/>
        <w:ind w:left="144" w:right="150"/>
        <w:jc w:val="both"/>
      </w:pPr>
      <w:r>
        <w:rPr/>
        <w:t>Desayuno en el hotel. Salida para realizar visita a Amber Fort. Amber es un palacio clásico y romántico del fuerte Rajasthani. Las paredes escarpadas y desgastadas por el tiempo del Fuerte pueden no parecer hermosas desde fuera, pero el interior es un paraíso virtual. Dentro del fuerte, visita el Jag Mandir o el Salón de la Victoria, donde se encuentra el famoso Sheesh Mahal, una sala con las cuatro paredes y el techo completamente incrustados con brillantes piezas de espejos.</w:t>
      </w:r>
    </w:p>
    <w:p>
      <w:pPr>
        <w:pStyle w:val="BodyText"/>
        <w:ind w:left="144" w:right="152"/>
        <w:jc w:val="both"/>
      </w:pPr>
      <w:r>
        <w:rPr/>
        <w:t>Más tarde breve parada fotográfica en Hawa Mahal, El Palacio de los Vientos. Por la tarde visita a el Palacio de la Ciudad del Maharajá, la antigua residencia real, parte de la cual se ha convertido en museo. Más adelante visita a el Jantar Mantar, que es el observatorio de piedra y mármol más grande del mundo, construido entre 1728 y 1734 por Jai Singh, el observatorio cuenta con 17 grandes instrumentos, muchos de ellos aún en funcionamiento.</w:t>
      </w:r>
    </w:p>
    <w:p>
      <w:pPr>
        <w:pStyle w:val="BodyText"/>
        <w:ind w:left="144" w:right="150"/>
        <w:jc w:val="both"/>
      </w:pPr>
      <w:r>
        <w:rPr/>
        <w:t>Tiempo libre para recorrer los bazares locales de Jaipur. Terminarán el día disfrutando de impresionantes vistas de Hawa Mahal y la ciudad rosa desde un restaurante en la azotea (comidas no incluídas). Alojamiento.</w:t>
      </w:r>
    </w:p>
    <w:p>
      <w:pPr>
        <w:pStyle w:val="BodyText"/>
        <w:spacing w:before="1"/>
      </w:pPr>
    </w:p>
    <w:p>
      <w:pPr>
        <w:pStyle w:val="Heading2"/>
        <w:tabs>
          <w:tab w:pos="1560" w:val="left" w:leader="none"/>
          <w:tab w:pos="2335" w:val="left" w:leader="none"/>
        </w:tabs>
      </w:pPr>
      <w:r>
        <w:rPr>
          <w:spacing w:val="-2"/>
        </w:rPr>
        <w:t>25/MAR</w:t>
      </w:r>
      <w:r>
        <w:rPr/>
        <w:tab/>
      </w:r>
      <w:r>
        <w:rPr>
          <w:spacing w:val="-5"/>
        </w:rPr>
        <w:t>JUE</w:t>
      </w:r>
      <w:r>
        <w:rPr/>
        <w:tab/>
        <w:t>JAIPUR</w:t>
      </w:r>
      <w:r>
        <w:rPr>
          <w:spacing w:val="-6"/>
        </w:rPr>
        <w:t> </w:t>
      </w:r>
      <w:r>
        <w:rPr/>
        <w:t>–</w:t>
      </w:r>
      <w:r>
        <w:rPr>
          <w:spacing w:val="-9"/>
        </w:rPr>
        <w:t> </w:t>
      </w:r>
      <w:r>
        <w:rPr/>
        <w:t>FATEHPUR</w:t>
      </w:r>
      <w:r>
        <w:rPr>
          <w:spacing w:val="-5"/>
        </w:rPr>
        <w:t> </w:t>
      </w:r>
      <w:r>
        <w:rPr/>
        <w:t>SIKRI</w:t>
      </w:r>
      <w:r>
        <w:rPr>
          <w:spacing w:val="-8"/>
        </w:rPr>
        <w:t> </w:t>
      </w:r>
      <w:r>
        <w:rPr/>
        <w:t>–</w:t>
      </w:r>
      <w:r>
        <w:rPr>
          <w:spacing w:val="-4"/>
        </w:rPr>
        <w:t> </w:t>
      </w:r>
      <w:r>
        <w:rPr/>
        <w:t>AGRA</w:t>
      </w:r>
      <w:r>
        <w:rPr>
          <w:spacing w:val="-8"/>
        </w:rPr>
        <w:t> </w:t>
      </w:r>
      <w:r>
        <w:rPr/>
        <w:t>POR</w:t>
      </w:r>
      <w:r>
        <w:rPr>
          <w:spacing w:val="-9"/>
        </w:rPr>
        <w:t> </w:t>
      </w:r>
      <w:r>
        <w:rPr/>
        <w:t>CARRETERA</w:t>
      </w:r>
      <w:r>
        <w:rPr>
          <w:spacing w:val="-10"/>
        </w:rPr>
        <w:t> </w:t>
      </w:r>
      <w:r>
        <w:rPr/>
        <w:t>(249</w:t>
      </w:r>
      <w:r>
        <w:rPr>
          <w:spacing w:val="-7"/>
        </w:rPr>
        <w:t> </w:t>
      </w:r>
      <w:r>
        <w:rPr/>
        <w:t>KM/05</w:t>
      </w:r>
      <w:r>
        <w:rPr>
          <w:spacing w:val="-9"/>
        </w:rPr>
        <w:t> </w:t>
      </w:r>
      <w:r>
        <w:rPr>
          <w:spacing w:val="-4"/>
        </w:rPr>
        <w:t>HRS)</w:t>
      </w:r>
    </w:p>
    <w:p>
      <w:pPr>
        <w:pStyle w:val="BodyText"/>
        <w:spacing w:line="242" w:lineRule="exact"/>
        <w:ind w:left="144"/>
        <w:jc w:val="both"/>
      </w:pPr>
      <w:r>
        <w:rPr/>
        <w:t>Desayuno</w:t>
      </w:r>
      <w:r>
        <w:rPr>
          <w:spacing w:val="-6"/>
        </w:rPr>
        <w:t> </w:t>
      </w:r>
      <w:r>
        <w:rPr/>
        <w:t>en</w:t>
      </w:r>
      <w:r>
        <w:rPr>
          <w:spacing w:val="-6"/>
        </w:rPr>
        <w:t> </w:t>
      </w:r>
      <w:r>
        <w:rPr/>
        <w:t>el</w:t>
      </w:r>
      <w:r>
        <w:rPr>
          <w:spacing w:val="-4"/>
        </w:rPr>
        <w:t> </w:t>
      </w:r>
      <w:r>
        <w:rPr>
          <w:spacing w:val="-2"/>
        </w:rPr>
        <w:t>hotel.</w:t>
      </w:r>
    </w:p>
    <w:p>
      <w:pPr>
        <w:pStyle w:val="BodyText"/>
        <w:ind w:left="144" w:right="149"/>
        <w:jc w:val="both"/>
      </w:pPr>
      <w:r>
        <w:rPr/>
        <w:t>Salida por la mañana hacia Agra,</w:t>
      </w:r>
      <w:r>
        <w:rPr>
          <w:spacing w:val="80"/>
        </w:rPr>
        <w:t> </w:t>
      </w:r>
      <w:r>
        <w:rPr/>
        <w:t>en ruta para visitarán Fatehpur Sikri, una de las ciudades fantasma más perfectas del mundo y una maravilla de diseño y construcción. Llegada a Agra. Por la tarde visitarán el mundialmente famoso Taj Mahal (cerrado los viernes) al atardecer. Fue construida por Shah Jahan en 1632 para que su Reina Mumtaz Mahal consagrara sus restos mortales. Esta maravilla arquitectónica es una obra maestra perfectamente proporcionada hecha de mármol</w:t>
      </w:r>
      <w:r>
        <w:rPr>
          <w:spacing w:val="40"/>
        </w:rPr>
        <w:t> </w:t>
      </w:r>
      <w:r>
        <w:rPr>
          <w:spacing w:val="-2"/>
        </w:rPr>
        <w:t>blanco.</w:t>
      </w:r>
    </w:p>
    <w:p>
      <w:pPr>
        <w:pStyle w:val="BodyText"/>
        <w:ind w:left="144"/>
      </w:pPr>
      <w:r>
        <w:rPr>
          <w:spacing w:val="-2"/>
        </w:rPr>
        <w:t>Alojamiento.</w:t>
      </w:r>
    </w:p>
    <w:p>
      <w:pPr>
        <w:pStyle w:val="BodyText"/>
        <w:spacing w:after="0"/>
        <w:sectPr>
          <w:pgSz w:w="11910" w:h="16840"/>
          <w:pgMar w:header="888" w:footer="0" w:top="2480" w:bottom="280" w:left="708" w:right="708"/>
        </w:sectPr>
      </w:pPr>
    </w:p>
    <w:p>
      <w:pPr>
        <w:pStyle w:val="BodyText"/>
        <w:spacing w:before="177"/>
      </w:pPr>
    </w:p>
    <w:p>
      <w:pPr>
        <w:pStyle w:val="Heading2"/>
        <w:tabs>
          <w:tab w:pos="1560" w:val="left" w:leader="none"/>
          <w:tab w:pos="2268" w:val="left" w:leader="none"/>
        </w:tabs>
      </w:pPr>
      <w:r>
        <w:rPr>
          <w:spacing w:val="-2"/>
        </w:rPr>
        <w:t>26/MAR</w:t>
      </w:r>
      <w:r>
        <w:rPr/>
        <w:tab/>
      </w:r>
      <w:r>
        <w:rPr>
          <w:spacing w:val="-5"/>
        </w:rPr>
        <w:t>VIE</w:t>
      </w:r>
      <w:r>
        <w:rPr/>
        <w:tab/>
      </w:r>
      <w:r>
        <w:rPr>
          <w:spacing w:val="-4"/>
        </w:rPr>
        <w:t>AGRA</w:t>
      </w:r>
    </w:p>
    <w:p>
      <w:pPr>
        <w:pStyle w:val="BodyText"/>
        <w:ind w:left="144" w:right="138"/>
        <w:jc w:val="both"/>
      </w:pPr>
      <w:r>
        <w:rPr/>
        <w:t>Desayuno en el hotel.</w:t>
      </w:r>
      <w:r>
        <w:rPr>
          <w:spacing w:val="80"/>
        </w:rPr>
        <w:t> </w:t>
      </w:r>
      <w:r>
        <w:rPr/>
        <w:t>Salida para visitar el Fuerte de Agra. Construida por el emperador Akbar entre 1565 y 1573, revela el talento mogol para combinar la arquitectura defensiva con la belleza y el diseño. El fuerte es un majestuoso complejo donde el emperador Shah Jahan fue encarcelado por su hijo Aurangzeb y ofrece una vista fascinante del Taj Mahal. A continuación visitarán Itimad-ud-Daulah,</w:t>
      </w:r>
      <w:r>
        <w:rPr>
          <w:spacing w:val="-4"/>
        </w:rPr>
        <w:t> </w:t>
      </w:r>
      <w:r>
        <w:rPr/>
        <w:t>una</w:t>
      </w:r>
      <w:r>
        <w:rPr>
          <w:spacing w:val="-3"/>
        </w:rPr>
        <w:t> </w:t>
      </w:r>
      <w:r>
        <w:rPr/>
        <w:t>de</w:t>
      </w:r>
      <w:r>
        <w:rPr>
          <w:spacing w:val="-1"/>
        </w:rPr>
        <w:t> </w:t>
      </w:r>
      <w:r>
        <w:rPr/>
        <w:t>las</w:t>
      </w:r>
      <w:r>
        <w:rPr>
          <w:spacing w:val="-4"/>
        </w:rPr>
        <w:t> </w:t>
      </w:r>
      <w:r>
        <w:rPr/>
        <w:t>tumbas</w:t>
      </w:r>
      <w:r>
        <w:rPr>
          <w:spacing w:val="-3"/>
        </w:rPr>
        <w:t> </w:t>
      </w:r>
      <w:r>
        <w:rPr/>
        <w:t>mogolas</w:t>
      </w:r>
      <w:r>
        <w:rPr>
          <w:spacing w:val="-1"/>
        </w:rPr>
        <w:t> </w:t>
      </w:r>
      <w:r>
        <w:rPr/>
        <w:t>más</w:t>
      </w:r>
      <w:r>
        <w:rPr>
          <w:spacing w:val="-1"/>
        </w:rPr>
        <w:t> </w:t>
      </w:r>
      <w:r>
        <w:rPr/>
        <w:t>hermosas,</w:t>
      </w:r>
      <w:r>
        <w:rPr>
          <w:spacing w:val="-1"/>
        </w:rPr>
        <w:t> </w:t>
      </w:r>
      <w:r>
        <w:rPr/>
        <w:t>contiene</w:t>
      </w:r>
      <w:r>
        <w:rPr>
          <w:spacing w:val="-2"/>
        </w:rPr>
        <w:t> </w:t>
      </w:r>
      <w:r>
        <w:rPr/>
        <w:t>cenotafios</w:t>
      </w:r>
      <w:r>
        <w:rPr>
          <w:spacing w:val="-4"/>
        </w:rPr>
        <w:t> </w:t>
      </w:r>
      <w:r>
        <w:rPr/>
        <w:t>de</w:t>
      </w:r>
      <w:r>
        <w:rPr>
          <w:spacing w:val="-2"/>
        </w:rPr>
        <w:t> </w:t>
      </w:r>
      <w:r>
        <w:rPr/>
        <w:t>los</w:t>
      </w:r>
      <w:r>
        <w:rPr>
          <w:spacing w:val="-4"/>
        </w:rPr>
        <w:t> </w:t>
      </w:r>
      <w:r>
        <w:rPr/>
        <w:t>padres</w:t>
      </w:r>
      <w:r>
        <w:rPr>
          <w:spacing w:val="-4"/>
        </w:rPr>
        <w:t> </w:t>
      </w:r>
      <w:r>
        <w:rPr/>
        <w:t>de</w:t>
      </w:r>
      <w:r>
        <w:rPr>
          <w:spacing w:val="-4"/>
        </w:rPr>
        <w:t> </w:t>
      </w:r>
      <w:r>
        <w:rPr/>
        <w:t>la poderosa emperatriz mogol Nur Jahan,</w:t>
      </w:r>
      <w:r>
        <w:rPr>
          <w:spacing w:val="40"/>
        </w:rPr>
        <w:t> </w:t>
      </w:r>
      <w:r>
        <w:rPr/>
        <w:t>una belleza excepcional y una administradora astuta. No es tan grandioso como el Taj Mahal, pero tiene un trabajo de talla posiblemente más intrincado gracias al Jali, o celosía de mármol.</w:t>
      </w:r>
      <w:r>
        <w:rPr>
          <w:spacing w:val="40"/>
        </w:rPr>
        <w:t> </w:t>
      </w:r>
      <w:r>
        <w:rPr/>
        <w:t>Alojamiento.</w:t>
      </w:r>
    </w:p>
    <w:p>
      <w:pPr>
        <w:pStyle w:val="BodyText"/>
        <w:spacing w:before="2"/>
      </w:pPr>
    </w:p>
    <w:p>
      <w:pPr>
        <w:tabs>
          <w:tab w:pos="1560" w:val="left" w:leader="none"/>
          <w:tab w:pos="2268" w:val="left" w:leader="none"/>
        </w:tabs>
        <w:spacing w:before="0"/>
        <w:ind w:left="144" w:right="140" w:firstLine="0"/>
        <w:jc w:val="left"/>
        <w:rPr>
          <w:b/>
          <w:sz w:val="20"/>
        </w:rPr>
      </w:pPr>
      <w:r>
        <w:rPr>
          <w:b/>
          <w:spacing w:val="-2"/>
          <w:sz w:val="20"/>
        </w:rPr>
        <w:t>27/MAR</w:t>
      </w:r>
      <w:r>
        <w:rPr>
          <w:b/>
          <w:sz w:val="20"/>
        </w:rPr>
        <w:tab/>
      </w:r>
      <w:r>
        <w:rPr>
          <w:b/>
          <w:spacing w:val="-4"/>
          <w:sz w:val="20"/>
        </w:rPr>
        <w:t>SAB</w:t>
      </w:r>
      <w:r>
        <w:rPr>
          <w:b/>
          <w:sz w:val="20"/>
        </w:rPr>
        <w:tab/>
        <w:t>AGRA</w:t>
      </w:r>
      <w:r>
        <w:rPr>
          <w:b/>
          <w:spacing w:val="40"/>
          <w:sz w:val="20"/>
        </w:rPr>
        <w:t> </w:t>
      </w:r>
      <w:r>
        <w:rPr>
          <w:b/>
          <w:sz w:val="20"/>
        </w:rPr>
        <w:t>–</w:t>
      </w:r>
      <w:r>
        <w:rPr>
          <w:b/>
          <w:spacing w:val="40"/>
          <w:sz w:val="20"/>
        </w:rPr>
        <w:t> </w:t>
      </w:r>
      <w:r>
        <w:rPr>
          <w:b/>
          <w:sz w:val="20"/>
        </w:rPr>
        <w:t>JHANSI</w:t>
      </w:r>
      <w:r>
        <w:rPr>
          <w:b/>
          <w:spacing w:val="40"/>
          <w:sz w:val="20"/>
        </w:rPr>
        <w:t> </w:t>
      </w:r>
      <w:r>
        <w:rPr>
          <w:b/>
          <w:sz w:val="20"/>
        </w:rPr>
        <w:t>EN</w:t>
      </w:r>
      <w:r>
        <w:rPr>
          <w:b/>
          <w:spacing w:val="40"/>
          <w:sz w:val="20"/>
        </w:rPr>
        <w:t> </w:t>
      </w:r>
      <w:r>
        <w:rPr>
          <w:b/>
          <w:sz w:val="20"/>
        </w:rPr>
        <w:t>TREN</w:t>
      </w:r>
      <w:r>
        <w:rPr>
          <w:b/>
          <w:spacing w:val="40"/>
          <w:sz w:val="20"/>
        </w:rPr>
        <w:t> </w:t>
      </w:r>
      <w:r>
        <w:rPr>
          <w:b/>
          <w:sz w:val="20"/>
        </w:rPr>
        <w:t>(SHATABDI</w:t>
      </w:r>
      <w:r>
        <w:rPr>
          <w:b/>
          <w:spacing w:val="40"/>
          <w:sz w:val="20"/>
        </w:rPr>
        <w:t> </w:t>
      </w:r>
      <w:r>
        <w:rPr>
          <w:b/>
          <w:sz w:val="20"/>
        </w:rPr>
        <w:t>EXPRESS:</w:t>
      </w:r>
      <w:r>
        <w:rPr>
          <w:b/>
          <w:spacing w:val="40"/>
          <w:sz w:val="20"/>
        </w:rPr>
        <w:t> </w:t>
      </w:r>
      <w:r>
        <w:rPr>
          <w:b/>
          <w:sz w:val="20"/>
        </w:rPr>
        <w:t>D-0810/A-1050)</w:t>
      </w:r>
      <w:r>
        <w:rPr>
          <w:b/>
          <w:spacing w:val="40"/>
          <w:sz w:val="20"/>
        </w:rPr>
        <w:t> </w:t>
      </w:r>
      <w:r>
        <w:rPr>
          <w:b/>
          <w:sz w:val="20"/>
        </w:rPr>
        <w:t>+ JHANSI – ORCHHA – KHAJURAHO POR CARRETERA (174 KM/03 HORAS)</w:t>
      </w:r>
    </w:p>
    <w:p>
      <w:pPr>
        <w:pStyle w:val="BodyText"/>
        <w:ind w:left="144" w:right="149"/>
        <w:jc w:val="both"/>
      </w:pPr>
      <w:r>
        <w:rPr/>
        <w:t>Desayuno en el hotel. Traslado a la estación de trenes para embarcar hacia Jhansi. Encuentro y asistencia a la llegada a la estación, salida a Khajuraho, en ruta parada para</w:t>
      </w:r>
      <w:r>
        <w:rPr>
          <w:spacing w:val="80"/>
        </w:rPr>
        <w:t> </w:t>
      </w:r>
      <w:r>
        <w:rPr/>
        <w:t>realizar visita</w:t>
      </w:r>
      <w:r>
        <w:rPr>
          <w:spacing w:val="80"/>
        </w:rPr>
        <w:t> </w:t>
      </w:r>
      <w:r>
        <w:rPr/>
        <w:t>guiada</w:t>
      </w:r>
      <w:r>
        <w:rPr>
          <w:spacing w:val="40"/>
        </w:rPr>
        <w:t> </w:t>
      </w:r>
      <w:r>
        <w:rPr/>
        <w:t>a Orchha; ciudad templo medieval situada en el río Betwa. Exploramos los palacios y templos de los siglos XVI al XVII construidos por los gobernantes Bundela; la mayoría aún en perfecto estado. Visitan el complejo del fuerte, compuesto por palacios, templos, cenotafios y memoriales. Llega a Khajuraho. Alojamiento.</w:t>
      </w:r>
    </w:p>
    <w:p>
      <w:pPr>
        <w:pStyle w:val="Heading2"/>
        <w:tabs>
          <w:tab w:pos="1560" w:val="left" w:leader="none"/>
        </w:tabs>
        <w:spacing w:line="240" w:lineRule="auto" w:before="242"/>
      </w:pPr>
      <w:r>
        <w:rPr/>
        <w:t>28</w:t>
      </w:r>
      <w:r>
        <w:rPr>
          <w:spacing w:val="-5"/>
        </w:rPr>
        <w:t> MAR</w:t>
      </w:r>
      <w:r>
        <w:rPr/>
        <w:tab/>
        <w:t>DOM</w:t>
      </w:r>
      <w:r>
        <w:rPr>
          <w:spacing w:val="74"/>
          <w:w w:val="150"/>
        </w:rPr>
        <w:t> </w:t>
      </w:r>
      <w:r>
        <w:rPr>
          <w:spacing w:val="-2"/>
        </w:rPr>
        <w:t>KHAJURAHO</w:t>
      </w:r>
    </w:p>
    <w:p>
      <w:pPr>
        <w:pStyle w:val="BodyText"/>
        <w:spacing w:before="1"/>
        <w:ind w:left="144" w:right="147"/>
        <w:jc w:val="both"/>
      </w:pPr>
      <w:r>
        <w:rPr/>
        <w:t>Desayuno en el hotel.</w:t>
      </w:r>
      <w:r>
        <w:rPr>
          <w:spacing w:val="40"/>
        </w:rPr>
        <w:t> </w:t>
      </w:r>
      <w:r>
        <w:rPr/>
        <w:t>Salida para realizar visitas de los famosos templos de Khajuraho. Primero, conocerán el Grupo Occidental. El más importante es el Templo Kandariya Mahadeo, dedicado al Señor Shiva. Es uno de los más grandes y típicos de Khajuraho. La siguiente parada es el Templo Jainista Chaunsat Yogini, dedicado a las 64 "Yoginis" o asistentes de la diosa Kali. Verán también el Templo Chitragupta o Bharatji con una hermosa escultura del Señor Vishnu en su forma de 11 cabezas. Por la tarde, visitarán el grupo oriental de templos, el Templo Ghantai dedicado al "Vamana" o encarnación enana del Señor Vishnu y el Templo Javari. También hay tres templos jainistas con bellas tallas y esculturas no eróticas. A continuación, visitarán el grupo de templos de</w:t>
      </w:r>
      <w:r>
        <w:rPr>
          <w:spacing w:val="40"/>
        </w:rPr>
        <w:t> </w:t>
      </w:r>
      <w:r>
        <w:rPr/>
        <w:t>la zona sur. Alojamiento.</w:t>
      </w:r>
    </w:p>
    <w:p>
      <w:pPr>
        <w:pStyle w:val="Heading2"/>
        <w:tabs>
          <w:tab w:pos="1560" w:val="left" w:leader="none"/>
          <w:tab w:pos="2335" w:val="left" w:leader="none"/>
        </w:tabs>
        <w:spacing w:line="240" w:lineRule="auto" w:before="242"/>
      </w:pPr>
      <w:r>
        <w:rPr>
          <w:spacing w:val="-2"/>
        </w:rPr>
        <w:t>29/MAR</w:t>
      </w:r>
      <w:r>
        <w:rPr/>
        <w:tab/>
      </w:r>
      <w:r>
        <w:rPr>
          <w:spacing w:val="-5"/>
        </w:rPr>
        <w:t>LUN</w:t>
      </w:r>
      <w:r>
        <w:rPr/>
        <w:tab/>
        <w:t>KHAJURAHO</w:t>
      </w:r>
      <w:r>
        <w:rPr>
          <w:spacing w:val="73"/>
        </w:rPr>
        <w:t> </w:t>
      </w:r>
      <w:r>
        <w:rPr/>
        <w:t>–</w:t>
      </w:r>
      <w:r>
        <w:rPr>
          <w:spacing w:val="72"/>
        </w:rPr>
        <w:t> </w:t>
      </w:r>
      <w:r>
        <w:rPr/>
        <w:t>VARANASI</w:t>
      </w:r>
      <w:r>
        <w:rPr>
          <w:spacing w:val="70"/>
        </w:rPr>
        <w:t> </w:t>
      </w:r>
      <w:r>
        <w:rPr/>
        <w:t>EN</w:t>
      </w:r>
      <w:r>
        <w:rPr>
          <w:spacing w:val="73"/>
        </w:rPr>
        <w:t> </w:t>
      </w:r>
      <w:r>
        <w:rPr/>
        <w:t>VUELO</w:t>
      </w:r>
      <w:r>
        <w:rPr>
          <w:spacing w:val="73"/>
        </w:rPr>
        <w:t> </w:t>
      </w:r>
      <w:r>
        <w:rPr/>
        <w:t>(6E</w:t>
      </w:r>
      <w:r>
        <w:rPr>
          <w:spacing w:val="69"/>
        </w:rPr>
        <w:t> </w:t>
      </w:r>
      <w:r>
        <w:rPr/>
        <w:t>2379:</w:t>
      </w:r>
      <w:r>
        <w:rPr>
          <w:spacing w:val="70"/>
        </w:rPr>
        <w:t> </w:t>
      </w:r>
      <w:r>
        <w:rPr/>
        <w:t>D-1145/A-1250)</w:t>
      </w:r>
      <w:r>
        <w:rPr>
          <w:spacing w:val="72"/>
        </w:rPr>
        <w:t> </w:t>
      </w:r>
      <w:r>
        <w:rPr>
          <w:spacing w:val="-10"/>
        </w:rPr>
        <w:t>-</w:t>
      </w:r>
    </w:p>
    <w:p>
      <w:pPr>
        <w:spacing w:line="243" w:lineRule="exact" w:before="2"/>
        <w:ind w:left="144" w:right="0" w:firstLine="0"/>
        <w:jc w:val="both"/>
        <w:rPr>
          <w:b/>
          <w:sz w:val="20"/>
        </w:rPr>
      </w:pPr>
      <w:r>
        <w:rPr>
          <w:b/>
          <w:sz w:val="20"/>
        </w:rPr>
        <w:t>Sujeto</w:t>
      </w:r>
      <w:r>
        <w:rPr>
          <w:b/>
          <w:spacing w:val="-4"/>
          <w:sz w:val="20"/>
        </w:rPr>
        <w:t> </w:t>
      </w:r>
      <w:r>
        <w:rPr>
          <w:b/>
          <w:sz w:val="20"/>
        </w:rPr>
        <w:t>a</w:t>
      </w:r>
      <w:r>
        <w:rPr>
          <w:b/>
          <w:spacing w:val="-5"/>
          <w:sz w:val="20"/>
        </w:rPr>
        <w:t> </w:t>
      </w:r>
      <w:r>
        <w:rPr>
          <w:b/>
          <w:spacing w:val="-2"/>
          <w:sz w:val="20"/>
        </w:rPr>
        <w:t>operación.</w:t>
      </w:r>
    </w:p>
    <w:p>
      <w:pPr>
        <w:pStyle w:val="BodyText"/>
        <w:ind w:left="144" w:right="149"/>
        <w:jc w:val="both"/>
      </w:pPr>
      <w:r>
        <w:rPr/>
        <w:t>Desayuno en el hotel. Por la mañana, traslado al aeropuerto para embarcar en el vuelo con destino</w:t>
      </w:r>
      <w:r>
        <w:rPr>
          <w:spacing w:val="40"/>
        </w:rPr>
        <w:t> </w:t>
      </w:r>
      <w:r>
        <w:rPr/>
        <w:t>a Varanasi. Asistencia a la llegada y traslado al hotel. Esta noche salida hacia los ghats para ver la puesta de sol en barco y presenciar la vida en los ghats, especialmente las luces de los distintos templos que se van encendiendo lentamente y escuchar el sonido de las campanas sincronizándose con los cantos y oraciones de los sacerdotes. Se detendrán un momento para presenciar la ceremonia de Aarti de la tarde. La "AARTI" normalmente se canta al final de cualquier ceremonia religiosa o puja, o simplemente por sí sola cada mañana y noche como una celebración alegre al Supremo dentro y fuera de nosotros. El encendido de las lámparas para el Aarti tiene un significado múltiple. Por un lado, denota la luz del conocimiento espiritual, la iluminación de la verdad. Por otro lado, cuando se usa alcanfor como combustible, el alcanfor finalmente se consume y desaparece sin dejar rastro. Esto significa la destrucción total del ego a la luz del verdadero conocimiento o la iluminación del yo en unión con el Universo. Alojamiento.</w:t>
      </w:r>
    </w:p>
    <w:p>
      <w:pPr>
        <w:pStyle w:val="BodyText"/>
        <w:spacing w:after="0"/>
        <w:jc w:val="both"/>
        <w:sectPr>
          <w:pgSz w:w="11910" w:h="16840"/>
          <w:pgMar w:header="888" w:footer="0" w:top="2480" w:bottom="280" w:left="708" w:right="708"/>
        </w:sectPr>
      </w:pPr>
    </w:p>
    <w:p>
      <w:pPr>
        <w:pStyle w:val="BodyText"/>
        <w:spacing w:before="177"/>
      </w:pPr>
    </w:p>
    <w:p>
      <w:pPr>
        <w:pStyle w:val="Heading2"/>
        <w:tabs>
          <w:tab w:pos="1560" w:val="left" w:leader="none"/>
          <w:tab w:pos="2335" w:val="left" w:leader="none"/>
        </w:tabs>
      </w:pPr>
      <w:r>
        <w:rPr>
          <w:spacing w:val="-2"/>
        </w:rPr>
        <w:t>30/MAR</w:t>
      </w:r>
      <w:r>
        <w:rPr/>
        <w:tab/>
      </w:r>
      <w:r>
        <w:rPr>
          <w:spacing w:val="-5"/>
        </w:rPr>
        <w:t>MAR</w:t>
      </w:r>
      <w:r>
        <w:rPr/>
        <w:tab/>
      </w:r>
      <w:r>
        <w:rPr>
          <w:spacing w:val="-2"/>
        </w:rPr>
        <w:t>VARANASI</w:t>
      </w:r>
    </w:p>
    <w:p>
      <w:pPr>
        <w:pStyle w:val="BodyText"/>
        <w:ind w:left="144" w:right="151"/>
        <w:jc w:val="both"/>
      </w:pPr>
      <w:r>
        <w:rPr/>
        <w:t>Temprano esta mañana, sobre las 05:30, salida para realizar una excursión en barco por el sagrado río Ganges. Al amanecer, cuando está lleno de peregrinos, es un lugar increíble para presenciar las tradiciones vivas de una de las religiones más antiguas e importantes del mundo.</w:t>
      </w:r>
    </w:p>
    <w:p>
      <w:pPr>
        <w:pStyle w:val="BodyText"/>
        <w:ind w:left="144" w:right="146"/>
        <w:jc w:val="both"/>
      </w:pPr>
      <w:r>
        <w:rPr/>
        <w:t>Después regreso al hotel para desayunar, más tarde visitarán la Universidad Hindú de Benarés, una universidad de primer nivel; está considerada la universidad residencial más grande de Asia. Después, pasarán por el Templo Durga Mata y, finalmente, visita a el Templo Bharat Mata, el que tiene un gran mapa en relieve de la India en mármol. Por la tarde, disfrutarán de una excursión a Sarnath. Este es el lugar donde el Señor Buda predicó su primer sermón "Maha Dharma Chakra Pravartan"</w:t>
      </w:r>
      <w:r>
        <w:rPr>
          <w:spacing w:val="-3"/>
        </w:rPr>
        <w:t> </w:t>
      </w:r>
      <w:r>
        <w:rPr/>
        <w:t>(en</w:t>
      </w:r>
      <w:r>
        <w:rPr>
          <w:spacing w:val="-2"/>
        </w:rPr>
        <w:t> </w:t>
      </w:r>
      <w:r>
        <w:rPr/>
        <w:t>terminología</w:t>
      </w:r>
      <w:r>
        <w:rPr>
          <w:spacing w:val="-3"/>
        </w:rPr>
        <w:t> </w:t>
      </w:r>
      <w:r>
        <w:rPr/>
        <w:t>budista, 'girar</w:t>
      </w:r>
      <w:r>
        <w:rPr>
          <w:spacing w:val="-1"/>
        </w:rPr>
        <w:t> </w:t>
      </w:r>
      <w:r>
        <w:rPr/>
        <w:t>la rueda</w:t>
      </w:r>
      <w:r>
        <w:rPr>
          <w:spacing w:val="-3"/>
        </w:rPr>
        <w:t> </w:t>
      </w:r>
      <w:r>
        <w:rPr/>
        <w:t>de</w:t>
      </w:r>
      <w:r>
        <w:rPr>
          <w:spacing w:val="-2"/>
        </w:rPr>
        <w:t> </w:t>
      </w:r>
      <w:r>
        <w:rPr/>
        <w:t>la</w:t>
      </w:r>
      <w:r>
        <w:rPr>
          <w:spacing w:val="-2"/>
        </w:rPr>
        <w:t> </w:t>
      </w:r>
      <w:r>
        <w:rPr/>
        <w:t>ley') tras</w:t>
      </w:r>
      <w:r>
        <w:rPr>
          <w:spacing w:val="-1"/>
        </w:rPr>
        <w:t> </w:t>
      </w:r>
      <w:r>
        <w:rPr/>
        <w:t>su</w:t>
      </w:r>
      <w:r>
        <w:rPr>
          <w:spacing w:val="-2"/>
        </w:rPr>
        <w:t> </w:t>
      </w:r>
      <w:r>
        <w:rPr/>
        <w:t>iluminación.</w:t>
      </w:r>
      <w:r>
        <w:rPr>
          <w:spacing w:val="-4"/>
        </w:rPr>
        <w:t> </w:t>
      </w:r>
      <w:r>
        <w:rPr/>
        <w:t>Sarnath</w:t>
      </w:r>
      <w:r>
        <w:rPr>
          <w:spacing w:val="-2"/>
        </w:rPr>
        <w:t> </w:t>
      </w:r>
      <w:r>
        <w:rPr/>
        <w:t>es una</w:t>
      </w:r>
      <w:r>
        <w:rPr>
          <w:spacing w:val="-3"/>
        </w:rPr>
        <w:t> </w:t>
      </w:r>
      <w:r>
        <w:rPr/>
        <w:t>de las antigüedades budistas más ricas, que abarca desde la época de Ashoka hasta el siglo XII d.C. </w:t>
      </w:r>
      <w:r>
        <w:rPr>
          <w:spacing w:val="-2"/>
        </w:rPr>
        <w:t>Alojamiento.</w:t>
      </w:r>
    </w:p>
    <w:p>
      <w:pPr>
        <w:pStyle w:val="BodyText"/>
        <w:spacing w:before="2"/>
      </w:pPr>
    </w:p>
    <w:p>
      <w:pPr>
        <w:pStyle w:val="Heading2"/>
        <w:tabs>
          <w:tab w:pos="1560" w:val="left" w:leader="none"/>
          <w:tab w:pos="2268" w:val="left" w:leader="none"/>
        </w:tabs>
      </w:pPr>
      <w:r>
        <w:rPr>
          <w:spacing w:val="-2"/>
        </w:rPr>
        <w:t>31/MAR</w:t>
      </w:r>
      <w:r>
        <w:rPr/>
        <w:tab/>
      </w:r>
      <w:r>
        <w:rPr>
          <w:spacing w:val="-5"/>
        </w:rPr>
        <w:t>MIE</w:t>
      </w:r>
      <w:r>
        <w:rPr/>
        <w:tab/>
        <w:t>VARANASI</w:t>
      </w:r>
      <w:r>
        <w:rPr>
          <w:spacing w:val="-8"/>
        </w:rPr>
        <w:t> </w:t>
      </w:r>
      <w:r>
        <w:rPr/>
        <w:t>–</w:t>
      </w:r>
      <w:r>
        <w:rPr>
          <w:spacing w:val="-7"/>
        </w:rPr>
        <w:t> </w:t>
      </w:r>
      <w:r>
        <w:rPr/>
        <w:t>DELHI</w:t>
      </w:r>
      <w:r>
        <w:rPr>
          <w:spacing w:val="-9"/>
        </w:rPr>
        <w:t> </w:t>
      </w:r>
      <w:r>
        <w:rPr/>
        <w:t>EN</w:t>
      </w:r>
      <w:r>
        <w:rPr>
          <w:spacing w:val="-8"/>
        </w:rPr>
        <w:t> </w:t>
      </w:r>
      <w:r>
        <w:rPr/>
        <w:t>VUELO</w:t>
      </w:r>
      <w:r>
        <w:rPr>
          <w:spacing w:val="-6"/>
        </w:rPr>
        <w:t> </w:t>
      </w:r>
      <w:r>
        <w:rPr/>
        <w:t>(AI</w:t>
      </w:r>
      <w:r>
        <w:rPr>
          <w:spacing w:val="-8"/>
        </w:rPr>
        <w:t> </w:t>
      </w:r>
      <w:r>
        <w:rPr/>
        <w:t>2624:</w:t>
      </w:r>
      <w:r>
        <w:rPr>
          <w:spacing w:val="-9"/>
        </w:rPr>
        <w:t> </w:t>
      </w:r>
      <w:r>
        <w:rPr/>
        <w:t>D-1545/A-</w:t>
      </w:r>
      <w:r>
        <w:rPr>
          <w:spacing w:val="-2"/>
        </w:rPr>
        <w:t>1725)</w:t>
      </w:r>
    </w:p>
    <w:p>
      <w:pPr>
        <w:pStyle w:val="BodyText"/>
        <w:ind w:left="144" w:right="150"/>
        <w:jc w:val="both"/>
      </w:pPr>
      <w:r>
        <w:rPr/>
        <w:t>Desayuno en el hotel. Por la mañana salida a Lolark Kund, justo encima de los ghats de Tulsi. Este antiguo embalse de agua, al que se accede por estrechos tramos de escaleras, es sin duda uno de los lugares más antiguos de la ciudad sagrada.</w:t>
      </w:r>
      <w:r>
        <w:rPr>
          <w:spacing w:val="80"/>
        </w:rPr>
        <w:t> </w:t>
      </w:r>
      <w:r>
        <w:rPr/>
        <w:t>Luego continuación hasta el hermoso Mausoleo de Lal Khan (siglo XVIII. Por la tarde, traslado al aeropuerto para embarcar en el vuelo con destino a Delhi. Alojamiento.</w:t>
      </w:r>
    </w:p>
    <w:p>
      <w:pPr>
        <w:pStyle w:val="BodyText"/>
      </w:pPr>
    </w:p>
    <w:p>
      <w:pPr>
        <w:pStyle w:val="Heading2"/>
        <w:tabs>
          <w:tab w:pos="1560" w:val="left" w:leader="none"/>
          <w:tab w:pos="2268" w:val="left" w:leader="none"/>
        </w:tabs>
        <w:spacing w:before="1"/>
      </w:pPr>
      <w:r>
        <w:rPr/>
        <w:t>01/</w:t>
      </w:r>
      <w:r>
        <w:rPr>
          <w:spacing w:val="-7"/>
        </w:rPr>
        <w:t> </w:t>
      </w:r>
      <w:r>
        <w:rPr>
          <w:spacing w:val="-5"/>
        </w:rPr>
        <w:t>APR</w:t>
      </w:r>
      <w:r>
        <w:rPr/>
        <w:tab/>
      </w:r>
      <w:r>
        <w:rPr>
          <w:spacing w:val="-5"/>
        </w:rPr>
        <w:t>JUE</w:t>
      </w:r>
      <w:r>
        <w:rPr/>
        <w:tab/>
      </w:r>
      <w:r>
        <w:rPr>
          <w:spacing w:val="-4"/>
        </w:rPr>
        <w:t>DELHI</w:t>
      </w:r>
    </w:p>
    <w:p>
      <w:pPr>
        <w:pStyle w:val="BodyText"/>
        <w:ind w:left="144" w:right="153"/>
        <w:jc w:val="both"/>
      </w:pPr>
      <w:r>
        <w:rPr/>
        <w:t>Desayuno en el hotel. Día libre para realizar las últimas compras, pasear por los mercados o disfrutar de la exquisita gastronomía india. Alojamiento.</w:t>
      </w:r>
    </w:p>
    <w:p>
      <w:pPr>
        <w:pStyle w:val="BodyText"/>
      </w:pPr>
    </w:p>
    <w:p>
      <w:pPr>
        <w:pStyle w:val="Heading2"/>
        <w:tabs>
          <w:tab w:pos="1560" w:val="left" w:leader="none"/>
          <w:tab w:pos="2268" w:val="left" w:leader="none"/>
        </w:tabs>
      </w:pPr>
      <w:r>
        <w:rPr>
          <w:spacing w:val="-2"/>
        </w:rPr>
        <w:t>02/ABR</w:t>
      </w:r>
      <w:r>
        <w:rPr/>
        <w:tab/>
      </w:r>
      <w:r>
        <w:rPr>
          <w:spacing w:val="-5"/>
        </w:rPr>
        <w:t>VIE</w:t>
      </w:r>
      <w:r>
        <w:rPr/>
        <w:tab/>
        <w:t>DELHI</w:t>
      </w:r>
      <w:r>
        <w:rPr>
          <w:spacing w:val="-7"/>
        </w:rPr>
        <w:t> </w:t>
      </w:r>
      <w:r>
        <w:rPr/>
        <w:t>/</w:t>
      </w:r>
      <w:r>
        <w:rPr>
          <w:spacing w:val="-5"/>
        </w:rPr>
        <w:t> </w:t>
      </w:r>
      <w:r>
        <w:rPr>
          <w:spacing w:val="-2"/>
        </w:rPr>
        <w:t>ESTAMBUL</w:t>
      </w:r>
    </w:p>
    <w:p>
      <w:pPr>
        <w:pStyle w:val="BodyText"/>
        <w:ind w:left="144" w:right="155"/>
        <w:jc w:val="both"/>
      </w:pPr>
      <w:r>
        <w:rPr/>
        <w:t>Salida en vuelo TK 717 de las 06.30 hrs. destino Estambul. Llegada a las 10.50 hrs. Day use en</w:t>
      </w:r>
      <w:r>
        <w:rPr>
          <w:spacing w:val="40"/>
        </w:rPr>
        <w:t> </w:t>
      </w:r>
      <w:r>
        <w:rPr/>
        <w:t>zona del aeropuerto. Posterior conexión salida en vuelo TK 215 de las 20.50 hrs. destino Santiago. Noche a bordo (parada técnica en Sao Paulo).</w:t>
      </w:r>
    </w:p>
    <w:p>
      <w:pPr>
        <w:pStyle w:val="Heading2"/>
        <w:tabs>
          <w:tab w:pos="1560" w:val="left" w:leader="none"/>
          <w:tab w:pos="2268" w:val="left" w:leader="none"/>
        </w:tabs>
        <w:spacing w:before="243"/>
      </w:pPr>
      <w:r>
        <w:rPr>
          <w:spacing w:val="-2"/>
        </w:rPr>
        <w:t>03/ABR</w:t>
      </w:r>
      <w:r>
        <w:rPr/>
        <w:tab/>
      </w:r>
      <w:r>
        <w:rPr>
          <w:spacing w:val="-5"/>
        </w:rPr>
        <w:t>SAB</w:t>
      </w:r>
      <w:r>
        <w:rPr/>
        <w:tab/>
      </w:r>
      <w:r>
        <w:rPr>
          <w:spacing w:val="-2"/>
        </w:rPr>
        <w:t>SANTIAGO</w:t>
      </w:r>
    </w:p>
    <w:p>
      <w:pPr>
        <w:pStyle w:val="BodyText"/>
        <w:spacing w:line="243" w:lineRule="exact"/>
        <w:ind w:left="144"/>
        <w:jc w:val="both"/>
      </w:pPr>
      <w:r>
        <w:rPr/>
        <w:t>Llegada</w:t>
      </w:r>
      <w:r>
        <w:rPr>
          <w:spacing w:val="-6"/>
        </w:rPr>
        <w:t> </w:t>
      </w:r>
      <w:r>
        <w:rPr/>
        <w:t>a</w:t>
      </w:r>
      <w:r>
        <w:rPr>
          <w:spacing w:val="-3"/>
        </w:rPr>
        <w:t> </w:t>
      </w:r>
      <w:r>
        <w:rPr/>
        <w:t>las</w:t>
      </w:r>
      <w:r>
        <w:rPr>
          <w:spacing w:val="-6"/>
        </w:rPr>
        <w:t> </w:t>
      </w:r>
      <w:r>
        <w:rPr/>
        <w:t>09.30</w:t>
      </w:r>
      <w:r>
        <w:rPr>
          <w:spacing w:val="-3"/>
        </w:rPr>
        <w:t> </w:t>
      </w:r>
      <w:r>
        <w:rPr>
          <w:spacing w:val="-4"/>
        </w:rPr>
        <w:t>hrs.</w:t>
      </w:r>
    </w:p>
    <w:p>
      <w:pPr>
        <w:pStyle w:val="Heading2"/>
        <w:spacing w:line="240" w:lineRule="auto" w:before="1"/>
      </w:pPr>
      <w:r>
        <w:rPr/>
        <w:t>FIN</w:t>
      </w:r>
      <w:r>
        <w:rPr>
          <w:spacing w:val="-7"/>
        </w:rPr>
        <w:t> </w:t>
      </w:r>
      <w:r>
        <w:rPr/>
        <w:t>DE</w:t>
      </w:r>
      <w:r>
        <w:rPr>
          <w:spacing w:val="-6"/>
        </w:rPr>
        <w:t> </w:t>
      </w:r>
      <w:r>
        <w:rPr/>
        <w:t>NUESTROS</w:t>
      </w:r>
      <w:r>
        <w:rPr>
          <w:spacing w:val="-9"/>
        </w:rPr>
        <w:t> </w:t>
      </w:r>
      <w:r>
        <w:rPr>
          <w:spacing w:val="-2"/>
        </w:rPr>
        <w:t>SERVICIOS</w:t>
      </w: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1"/>
        <w:rPr>
          <w:b/>
        </w:rPr>
      </w:pPr>
    </w:p>
    <w:p>
      <w:pPr>
        <w:spacing w:before="0"/>
        <w:ind w:left="144" w:right="0" w:firstLine="0"/>
        <w:jc w:val="left"/>
        <w:rPr>
          <w:b/>
          <w:sz w:val="20"/>
        </w:rPr>
      </w:pPr>
      <w:r>
        <w:rPr>
          <w:b/>
          <w:sz w:val="20"/>
        </w:rPr>
        <w:t>HOTELES</w:t>
      </w:r>
      <w:r>
        <w:rPr>
          <w:b/>
          <w:spacing w:val="-11"/>
          <w:sz w:val="20"/>
        </w:rPr>
        <w:t> </w:t>
      </w:r>
      <w:r>
        <w:rPr>
          <w:b/>
          <w:sz w:val="20"/>
        </w:rPr>
        <w:t>PREVISTOS</w:t>
      </w:r>
      <w:r>
        <w:rPr>
          <w:b/>
          <w:spacing w:val="-8"/>
          <w:sz w:val="20"/>
        </w:rPr>
        <w:t> </w:t>
      </w:r>
      <w:r>
        <w:rPr>
          <w:b/>
          <w:sz w:val="20"/>
        </w:rPr>
        <w:t>O</w:t>
      </w:r>
      <w:r>
        <w:rPr>
          <w:b/>
          <w:spacing w:val="-9"/>
          <w:sz w:val="20"/>
        </w:rPr>
        <w:t> </w:t>
      </w:r>
      <w:r>
        <w:rPr>
          <w:b/>
          <w:spacing w:val="-2"/>
          <w:sz w:val="20"/>
        </w:rPr>
        <w:t>SIMILARES</w:t>
      </w:r>
    </w:p>
    <w:tbl>
      <w:tblPr>
        <w:tblW w:w="0" w:type="auto"/>
        <w:jc w:val="left"/>
        <w:tblInd w:w="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75"/>
        <w:gridCol w:w="2709"/>
        <w:gridCol w:w="999"/>
      </w:tblGrid>
      <w:tr>
        <w:trPr>
          <w:trHeight w:val="242" w:hRule="atLeast"/>
        </w:trPr>
        <w:tc>
          <w:tcPr>
            <w:tcW w:w="1275" w:type="dxa"/>
          </w:tcPr>
          <w:p>
            <w:pPr>
              <w:pStyle w:val="TableParagraph"/>
              <w:ind w:left="50"/>
              <w:rPr>
                <w:sz w:val="20"/>
              </w:rPr>
            </w:pPr>
            <w:r>
              <w:rPr>
                <w:spacing w:val="-2"/>
                <w:sz w:val="20"/>
              </w:rPr>
              <w:t>Delhi</w:t>
            </w:r>
          </w:p>
        </w:tc>
        <w:tc>
          <w:tcPr>
            <w:tcW w:w="2709" w:type="dxa"/>
          </w:tcPr>
          <w:p>
            <w:pPr>
              <w:pStyle w:val="TableParagraph"/>
              <w:ind w:left="191"/>
              <w:rPr>
                <w:sz w:val="20"/>
              </w:rPr>
            </w:pPr>
            <w:r>
              <w:rPr>
                <w:sz w:val="20"/>
              </w:rPr>
              <w:t>The</w:t>
            </w:r>
            <w:r>
              <w:rPr>
                <w:spacing w:val="-6"/>
                <w:sz w:val="20"/>
              </w:rPr>
              <w:t> </w:t>
            </w:r>
            <w:r>
              <w:rPr>
                <w:spacing w:val="-2"/>
                <w:sz w:val="20"/>
              </w:rPr>
              <w:t>Imperial</w:t>
            </w:r>
          </w:p>
        </w:tc>
        <w:tc>
          <w:tcPr>
            <w:tcW w:w="999" w:type="dxa"/>
          </w:tcPr>
          <w:p>
            <w:pPr>
              <w:pStyle w:val="TableParagraph"/>
              <w:ind w:right="46"/>
              <w:jc w:val="right"/>
              <w:rPr>
                <w:sz w:val="20"/>
              </w:rPr>
            </w:pPr>
            <w:r>
              <w:rPr>
                <w:spacing w:val="-2"/>
                <w:sz w:val="20"/>
              </w:rPr>
              <w:t>*****</w:t>
            </w:r>
          </w:p>
        </w:tc>
      </w:tr>
      <w:tr>
        <w:trPr>
          <w:trHeight w:val="242" w:hRule="atLeast"/>
        </w:trPr>
        <w:tc>
          <w:tcPr>
            <w:tcW w:w="1275" w:type="dxa"/>
          </w:tcPr>
          <w:p>
            <w:pPr>
              <w:pStyle w:val="TableParagraph"/>
              <w:ind w:left="50"/>
              <w:rPr>
                <w:sz w:val="20"/>
              </w:rPr>
            </w:pPr>
            <w:r>
              <w:rPr>
                <w:spacing w:val="-2"/>
                <w:sz w:val="20"/>
              </w:rPr>
              <w:t>Udaipur</w:t>
            </w:r>
          </w:p>
        </w:tc>
        <w:tc>
          <w:tcPr>
            <w:tcW w:w="2709" w:type="dxa"/>
          </w:tcPr>
          <w:p>
            <w:pPr>
              <w:pStyle w:val="TableParagraph"/>
              <w:ind w:left="191"/>
              <w:rPr>
                <w:sz w:val="20"/>
              </w:rPr>
            </w:pPr>
            <w:r>
              <w:rPr>
                <w:sz w:val="20"/>
              </w:rPr>
              <w:t>Taj</w:t>
            </w:r>
            <w:r>
              <w:rPr>
                <w:spacing w:val="-7"/>
                <w:sz w:val="20"/>
              </w:rPr>
              <w:t> </w:t>
            </w:r>
            <w:r>
              <w:rPr>
                <w:sz w:val="20"/>
              </w:rPr>
              <w:t>Fateh</w:t>
            </w:r>
            <w:r>
              <w:rPr>
                <w:spacing w:val="-6"/>
                <w:sz w:val="20"/>
              </w:rPr>
              <w:t> </w:t>
            </w:r>
            <w:r>
              <w:rPr>
                <w:spacing w:val="-2"/>
                <w:sz w:val="20"/>
              </w:rPr>
              <w:t>Prakash</w:t>
            </w:r>
          </w:p>
        </w:tc>
        <w:tc>
          <w:tcPr>
            <w:tcW w:w="999" w:type="dxa"/>
          </w:tcPr>
          <w:p>
            <w:pPr>
              <w:pStyle w:val="TableParagraph"/>
              <w:ind w:right="46"/>
              <w:jc w:val="right"/>
              <w:rPr>
                <w:sz w:val="20"/>
              </w:rPr>
            </w:pPr>
            <w:r>
              <w:rPr>
                <w:spacing w:val="-2"/>
                <w:sz w:val="20"/>
              </w:rPr>
              <w:t>*****</w:t>
            </w:r>
          </w:p>
        </w:tc>
      </w:tr>
      <w:tr>
        <w:trPr>
          <w:trHeight w:val="243" w:hRule="atLeast"/>
        </w:trPr>
        <w:tc>
          <w:tcPr>
            <w:tcW w:w="1275" w:type="dxa"/>
          </w:tcPr>
          <w:p>
            <w:pPr>
              <w:pStyle w:val="TableParagraph"/>
              <w:spacing w:line="224" w:lineRule="exact"/>
              <w:ind w:left="50"/>
              <w:rPr>
                <w:sz w:val="20"/>
              </w:rPr>
            </w:pPr>
            <w:r>
              <w:rPr>
                <w:spacing w:val="-2"/>
                <w:sz w:val="20"/>
              </w:rPr>
              <w:t>Jodhpur</w:t>
            </w:r>
          </w:p>
        </w:tc>
        <w:tc>
          <w:tcPr>
            <w:tcW w:w="2709" w:type="dxa"/>
          </w:tcPr>
          <w:p>
            <w:pPr>
              <w:pStyle w:val="TableParagraph"/>
              <w:spacing w:line="224" w:lineRule="exact"/>
              <w:ind w:left="191"/>
              <w:rPr>
                <w:sz w:val="20"/>
              </w:rPr>
            </w:pPr>
            <w:r>
              <w:rPr>
                <w:spacing w:val="-4"/>
                <w:sz w:val="20"/>
              </w:rPr>
              <w:t>Raas</w:t>
            </w:r>
          </w:p>
        </w:tc>
        <w:tc>
          <w:tcPr>
            <w:tcW w:w="999" w:type="dxa"/>
          </w:tcPr>
          <w:p>
            <w:pPr>
              <w:pStyle w:val="TableParagraph"/>
              <w:spacing w:line="224" w:lineRule="exact"/>
              <w:ind w:right="46"/>
              <w:jc w:val="right"/>
              <w:rPr>
                <w:sz w:val="20"/>
              </w:rPr>
            </w:pPr>
            <w:r>
              <w:rPr>
                <w:spacing w:val="-2"/>
                <w:sz w:val="20"/>
              </w:rPr>
              <w:t>*****</w:t>
            </w:r>
          </w:p>
        </w:tc>
      </w:tr>
      <w:tr>
        <w:trPr>
          <w:trHeight w:val="243" w:hRule="atLeast"/>
        </w:trPr>
        <w:tc>
          <w:tcPr>
            <w:tcW w:w="1275" w:type="dxa"/>
          </w:tcPr>
          <w:p>
            <w:pPr>
              <w:pStyle w:val="TableParagraph"/>
              <w:spacing w:line="223" w:lineRule="exact"/>
              <w:ind w:left="50"/>
              <w:rPr>
                <w:sz w:val="20"/>
              </w:rPr>
            </w:pPr>
            <w:r>
              <w:rPr>
                <w:spacing w:val="-2"/>
                <w:sz w:val="20"/>
              </w:rPr>
              <w:t>Jaipur</w:t>
            </w:r>
          </w:p>
        </w:tc>
        <w:tc>
          <w:tcPr>
            <w:tcW w:w="2709" w:type="dxa"/>
          </w:tcPr>
          <w:p>
            <w:pPr>
              <w:pStyle w:val="TableParagraph"/>
              <w:spacing w:line="223" w:lineRule="exact"/>
              <w:ind w:left="191"/>
              <w:rPr>
                <w:sz w:val="20"/>
              </w:rPr>
            </w:pPr>
            <w:r>
              <w:rPr>
                <w:sz w:val="20"/>
              </w:rPr>
              <w:t>Samode</w:t>
            </w:r>
            <w:r>
              <w:rPr>
                <w:spacing w:val="-8"/>
                <w:sz w:val="20"/>
              </w:rPr>
              <w:t> </w:t>
            </w:r>
            <w:r>
              <w:rPr>
                <w:spacing w:val="-2"/>
                <w:sz w:val="20"/>
              </w:rPr>
              <w:t>Haveli</w:t>
            </w:r>
          </w:p>
        </w:tc>
        <w:tc>
          <w:tcPr>
            <w:tcW w:w="999" w:type="dxa"/>
          </w:tcPr>
          <w:p>
            <w:pPr>
              <w:pStyle w:val="TableParagraph"/>
              <w:spacing w:line="223" w:lineRule="exact"/>
              <w:ind w:right="46"/>
              <w:jc w:val="right"/>
              <w:rPr>
                <w:sz w:val="20"/>
              </w:rPr>
            </w:pPr>
            <w:r>
              <w:rPr>
                <w:spacing w:val="-2"/>
                <w:sz w:val="20"/>
              </w:rPr>
              <w:t>*****</w:t>
            </w:r>
          </w:p>
        </w:tc>
      </w:tr>
      <w:tr>
        <w:trPr>
          <w:trHeight w:val="242" w:hRule="atLeast"/>
        </w:trPr>
        <w:tc>
          <w:tcPr>
            <w:tcW w:w="1275" w:type="dxa"/>
          </w:tcPr>
          <w:p>
            <w:pPr>
              <w:pStyle w:val="TableParagraph"/>
              <w:ind w:left="50"/>
              <w:rPr>
                <w:sz w:val="20"/>
              </w:rPr>
            </w:pPr>
            <w:r>
              <w:rPr>
                <w:spacing w:val="-4"/>
                <w:sz w:val="20"/>
              </w:rPr>
              <w:t>Agra</w:t>
            </w:r>
          </w:p>
        </w:tc>
        <w:tc>
          <w:tcPr>
            <w:tcW w:w="2709" w:type="dxa"/>
          </w:tcPr>
          <w:p>
            <w:pPr>
              <w:pStyle w:val="TableParagraph"/>
              <w:ind w:left="191"/>
              <w:rPr>
                <w:sz w:val="20"/>
              </w:rPr>
            </w:pPr>
            <w:r>
              <w:rPr>
                <w:sz w:val="20"/>
              </w:rPr>
              <w:t>ITC</w:t>
            </w:r>
            <w:r>
              <w:rPr>
                <w:spacing w:val="-7"/>
                <w:sz w:val="20"/>
              </w:rPr>
              <w:t> </w:t>
            </w:r>
            <w:r>
              <w:rPr>
                <w:spacing w:val="-2"/>
                <w:sz w:val="20"/>
              </w:rPr>
              <w:t>Mughal</w:t>
            </w:r>
          </w:p>
        </w:tc>
        <w:tc>
          <w:tcPr>
            <w:tcW w:w="999" w:type="dxa"/>
          </w:tcPr>
          <w:p>
            <w:pPr>
              <w:pStyle w:val="TableParagraph"/>
              <w:ind w:right="46"/>
              <w:jc w:val="right"/>
              <w:rPr>
                <w:sz w:val="20"/>
              </w:rPr>
            </w:pPr>
            <w:r>
              <w:rPr>
                <w:spacing w:val="-2"/>
                <w:sz w:val="20"/>
              </w:rPr>
              <w:t>*****</w:t>
            </w:r>
          </w:p>
        </w:tc>
      </w:tr>
      <w:tr>
        <w:trPr>
          <w:trHeight w:val="242" w:hRule="atLeast"/>
        </w:trPr>
        <w:tc>
          <w:tcPr>
            <w:tcW w:w="1275" w:type="dxa"/>
          </w:tcPr>
          <w:p>
            <w:pPr>
              <w:pStyle w:val="TableParagraph"/>
              <w:ind w:left="50"/>
              <w:rPr>
                <w:sz w:val="20"/>
              </w:rPr>
            </w:pPr>
            <w:r>
              <w:rPr>
                <w:spacing w:val="-2"/>
                <w:sz w:val="20"/>
              </w:rPr>
              <w:t>Khajuraho</w:t>
            </w:r>
          </w:p>
        </w:tc>
        <w:tc>
          <w:tcPr>
            <w:tcW w:w="2709" w:type="dxa"/>
          </w:tcPr>
          <w:p>
            <w:pPr>
              <w:pStyle w:val="TableParagraph"/>
              <w:ind w:left="191"/>
              <w:rPr>
                <w:sz w:val="20"/>
              </w:rPr>
            </w:pPr>
            <w:r>
              <w:rPr>
                <w:sz w:val="20"/>
              </w:rPr>
              <w:t>The</w:t>
            </w:r>
            <w:r>
              <w:rPr>
                <w:spacing w:val="-8"/>
                <w:sz w:val="20"/>
              </w:rPr>
              <w:t> </w:t>
            </w:r>
            <w:r>
              <w:rPr>
                <w:sz w:val="20"/>
              </w:rPr>
              <w:t>Lalit</w:t>
            </w:r>
            <w:r>
              <w:rPr>
                <w:spacing w:val="-5"/>
                <w:sz w:val="20"/>
              </w:rPr>
              <w:t> </w:t>
            </w:r>
            <w:r>
              <w:rPr>
                <w:sz w:val="20"/>
              </w:rPr>
              <w:t>Temple</w:t>
            </w:r>
            <w:r>
              <w:rPr>
                <w:spacing w:val="-8"/>
                <w:sz w:val="20"/>
              </w:rPr>
              <w:t> </w:t>
            </w:r>
            <w:r>
              <w:rPr>
                <w:spacing w:val="-4"/>
                <w:sz w:val="20"/>
              </w:rPr>
              <w:t>View</w:t>
            </w:r>
          </w:p>
        </w:tc>
        <w:tc>
          <w:tcPr>
            <w:tcW w:w="999" w:type="dxa"/>
          </w:tcPr>
          <w:p>
            <w:pPr>
              <w:pStyle w:val="TableParagraph"/>
              <w:ind w:right="46"/>
              <w:jc w:val="right"/>
              <w:rPr>
                <w:sz w:val="20"/>
              </w:rPr>
            </w:pPr>
            <w:r>
              <w:rPr>
                <w:spacing w:val="-2"/>
                <w:sz w:val="20"/>
              </w:rPr>
              <w:t>*****</w:t>
            </w:r>
          </w:p>
        </w:tc>
      </w:tr>
      <w:tr>
        <w:trPr>
          <w:trHeight w:val="243" w:hRule="atLeast"/>
        </w:trPr>
        <w:tc>
          <w:tcPr>
            <w:tcW w:w="1275" w:type="dxa"/>
          </w:tcPr>
          <w:p>
            <w:pPr>
              <w:pStyle w:val="TableParagraph"/>
              <w:spacing w:line="224" w:lineRule="exact"/>
              <w:ind w:left="50"/>
              <w:rPr>
                <w:sz w:val="20"/>
              </w:rPr>
            </w:pPr>
            <w:r>
              <w:rPr>
                <w:spacing w:val="-2"/>
                <w:sz w:val="20"/>
              </w:rPr>
              <w:t>Varanasi</w:t>
            </w:r>
          </w:p>
        </w:tc>
        <w:tc>
          <w:tcPr>
            <w:tcW w:w="2709" w:type="dxa"/>
          </w:tcPr>
          <w:p>
            <w:pPr>
              <w:pStyle w:val="TableParagraph"/>
              <w:spacing w:line="224" w:lineRule="exact"/>
              <w:ind w:left="191"/>
              <w:rPr>
                <w:sz w:val="20"/>
              </w:rPr>
            </w:pPr>
            <w:r>
              <w:rPr>
                <w:sz w:val="20"/>
              </w:rPr>
              <w:t>Taj</w:t>
            </w:r>
            <w:r>
              <w:rPr>
                <w:spacing w:val="-6"/>
                <w:sz w:val="20"/>
              </w:rPr>
              <w:t> </w:t>
            </w:r>
            <w:r>
              <w:rPr>
                <w:spacing w:val="-2"/>
                <w:sz w:val="20"/>
              </w:rPr>
              <w:t>Ganges</w:t>
            </w:r>
          </w:p>
        </w:tc>
        <w:tc>
          <w:tcPr>
            <w:tcW w:w="999" w:type="dxa"/>
          </w:tcPr>
          <w:p>
            <w:pPr>
              <w:pStyle w:val="TableParagraph"/>
              <w:spacing w:line="224" w:lineRule="exact"/>
              <w:ind w:right="46"/>
              <w:jc w:val="right"/>
              <w:rPr>
                <w:sz w:val="20"/>
              </w:rPr>
            </w:pPr>
            <w:r>
              <w:rPr>
                <w:spacing w:val="-2"/>
                <w:sz w:val="20"/>
              </w:rPr>
              <w:t>*****</w:t>
            </w:r>
          </w:p>
        </w:tc>
      </w:tr>
      <w:tr>
        <w:trPr>
          <w:trHeight w:val="243" w:hRule="atLeast"/>
        </w:trPr>
        <w:tc>
          <w:tcPr>
            <w:tcW w:w="1275" w:type="dxa"/>
          </w:tcPr>
          <w:p>
            <w:pPr>
              <w:pStyle w:val="TableParagraph"/>
              <w:spacing w:line="223" w:lineRule="exact"/>
              <w:ind w:left="50"/>
              <w:rPr>
                <w:sz w:val="20"/>
              </w:rPr>
            </w:pPr>
            <w:r>
              <w:rPr>
                <w:spacing w:val="-2"/>
                <w:sz w:val="20"/>
              </w:rPr>
              <w:t>Delhi</w:t>
            </w:r>
          </w:p>
        </w:tc>
        <w:tc>
          <w:tcPr>
            <w:tcW w:w="2709" w:type="dxa"/>
          </w:tcPr>
          <w:p>
            <w:pPr>
              <w:pStyle w:val="TableParagraph"/>
              <w:spacing w:line="223" w:lineRule="exact"/>
              <w:ind w:left="191"/>
              <w:rPr>
                <w:sz w:val="20"/>
              </w:rPr>
            </w:pPr>
            <w:r>
              <w:rPr>
                <w:sz w:val="20"/>
              </w:rPr>
              <w:t>Roseate</w:t>
            </w:r>
            <w:r>
              <w:rPr>
                <w:spacing w:val="-11"/>
                <w:sz w:val="20"/>
              </w:rPr>
              <w:t> </w:t>
            </w:r>
            <w:r>
              <w:rPr>
                <w:spacing w:val="-2"/>
                <w:sz w:val="20"/>
              </w:rPr>
              <w:t>House</w:t>
            </w:r>
          </w:p>
        </w:tc>
        <w:tc>
          <w:tcPr>
            <w:tcW w:w="999" w:type="dxa"/>
          </w:tcPr>
          <w:p>
            <w:pPr>
              <w:pStyle w:val="TableParagraph"/>
              <w:spacing w:line="223" w:lineRule="exact"/>
              <w:ind w:right="46"/>
              <w:jc w:val="right"/>
              <w:rPr>
                <w:sz w:val="20"/>
              </w:rPr>
            </w:pPr>
            <w:r>
              <w:rPr>
                <w:spacing w:val="-2"/>
                <w:sz w:val="20"/>
              </w:rPr>
              <w:t>*****</w:t>
            </w:r>
          </w:p>
        </w:tc>
      </w:tr>
    </w:tbl>
    <w:p>
      <w:pPr>
        <w:pStyle w:val="TableParagraph"/>
        <w:spacing w:after="0" w:line="223" w:lineRule="exact"/>
        <w:jc w:val="right"/>
        <w:rPr>
          <w:sz w:val="20"/>
        </w:rPr>
        <w:sectPr>
          <w:pgSz w:w="11910" w:h="16840"/>
          <w:pgMar w:header="888" w:footer="0" w:top="2480" w:bottom="280" w:left="708" w:right="708"/>
        </w:sectPr>
      </w:pPr>
    </w:p>
    <w:p>
      <w:pPr>
        <w:pStyle w:val="BodyText"/>
        <w:spacing w:before="177"/>
        <w:rPr>
          <w:b/>
        </w:rPr>
      </w:pPr>
    </w:p>
    <w:p>
      <w:pPr>
        <w:pStyle w:val="Heading2"/>
      </w:pPr>
      <w:r>
        <w:rPr>
          <w:spacing w:val="-2"/>
        </w:rPr>
        <w:t>INCLUYE:</w:t>
      </w:r>
    </w:p>
    <w:p>
      <w:pPr>
        <w:pStyle w:val="ListParagraph"/>
        <w:numPr>
          <w:ilvl w:val="0"/>
          <w:numId w:val="1"/>
        </w:numPr>
        <w:tabs>
          <w:tab w:pos="1224" w:val="left" w:leader="none"/>
        </w:tabs>
        <w:spacing w:line="243" w:lineRule="exact" w:before="0" w:after="0"/>
        <w:ind w:left="1224" w:right="0" w:hanging="360"/>
        <w:jc w:val="left"/>
        <w:rPr>
          <w:sz w:val="20"/>
        </w:rPr>
      </w:pPr>
      <w:r>
        <w:rPr>
          <w:sz w:val="20"/>
        </w:rPr>
        <w:t>Tkt</w:t>
      </w:r>
      <w:r>
        <w:rPr>
          <w:spacing w:val="-5"/>
          <w:sz w:val="20"/>
        </w:rPr>
        <w:t> </w:t>
      </w:r>
      <w:r>
        <w:rPr>
          <w:sz w:val="20"/>
        </w:rPr>
        <w:t>aéreo</w:t>
      </w:r>
      <w:r>
        <w:rPr>
          <w:spacing w:val="-3"/>
          <w:sz w:val="20"/>
        </w:rPr>
        <w:t> </w:t>
      </w:r>
      <w:r>
        <w:rPr>
          <w:sz w:val="20"/>
        </w:rPr>
        <w:t>Santiago</w:t>
      </w:r>
      <w:r>
        <w:rPr>
          <w:spacing w:val="-7"/>
          <w:sz w:val="20"/>
        </w:rPr>
        <w:t> </w:t>
      </w:r>
      <w:r>
        <w:rPr>
          <w:sz w:val="20"/>
        </w:rPr>
        <w:t>/</w:t>
      </w:r>
      <w:r>
        <w:rPr>
          <w:spacing w:val="-5"/>
          <w:sz w:val="20"/>
        </w:rPr>
        <w:t> </w:t>
      </w:r>
      <w:r>
        <w:rPr>
          <w:sz w:val="20"/>
        </w:rPr>
        <w:t>Delhi</w:t>
      </w:r>
      <w:r>
        <w:rPr>
          <w:spacing w:val="-4"/>
          <w:sz w:val="20"/>
        </w:rPr>
        <w:t> </w:t>
      </w:r>
      <w:r>
        <w:rPr>
          <w:sz w:val="20"/>
        </w:rPr>
        <w:t>/</w:t>
      </w:r>
      <w:r>
        <w:rPr>
          <w:spacing w:val="-6"/>
          <w:sz w:val="20"/>
        </w:rPr>
        <w:t> </w:t>
      </w:r>
      <w:r>
        <w:rPr>
          <w:sz w:val="20"/>
        </w:rPr>
        <w:t>Santiago,</w:t>
      </w:r>
      <w:r>
        <w:rPr>
          <w:spacing w:val="-6"/>
          <w:sz w:val="20"/>
        </w:rPr>
        <w:t> </w:t>
      </w:r>
      <w:r>
        <w:rPr>
          <w:sz w:val="20"/>
        </w:rPr>
        <w:t>vía</w:t>
      </w:r>
      <w:r>
        <w:rPr>
          <w:spacing w:val="67"/>
          <w:sz w:val="20"/>
        </w:rPr>
        <w:t> </w:t>
      </w:r>
      <w:r>
        <w:rPr>
          <w:sz w:val="20"/>
        </w:rPr>
        <w:t>Turkish</w:t>
      </w:r>
      <w:r>
        <w:rPr>
          <w:spacing w:val="-5"/>
          <w:sz w:val="20"/>
        </w:rPr>
        <w:t> </w:t>
      </w:r>
      <w:r>
        <w:rPr>
          <w:sz w:val="20"/>
        </w:rPr>
        <w:t>Airlines,</w:t>
      </w:r>
      <w:r>
        <w:rPr>
          <w:spacing w:val="-7"/>
          <w:sz w:val="20"/>
        </w:rPr>
        <w:t> </w:t>
      </w:r>
      <w:r>
        <w:rPr>
          <w:sz w:val="20"/>
        </w:rPr>
        <w:t>clase</w:t>
      </w:r>
      <w:r>
        <w:rPr>
          <w:spacing w:val="-4"/>
          <w:sz w:val="20"/>
        </w:rPr>
        <w:t> </w:t>
      </w:r>
      <w:r>
        <w:rPr>
          <w:spacing w:val="-2"/>
          <w:sz w:val="20"/>
        </w:rPr>
        <w:t>económica.</w:t>
      </w:r>
    </w:p>
    <w:p>
      <w:pPr>
        <w:pStyle w:val="ListParagraph"/>
        <w:numPr>
          <w:ilvl w:val="0"/>
          <w:numId w:val="1"/>
        </w:numPr>
        <w:tabs>
          <w:tab w:pos="1224" w:val="left" w:leader="none"/>
        </w:tabs>
        <w:spacing w:line="240" w:lineRule="auto" w:before="2" w:after="0"/>
        <w:ind w:left="1224" w:right="0" w:hanging="360"/>
        <w:jc w:val="left"/>
        <w:rPr>
          <w:sz w:val="20"/>
        </w:rPr>
      </w:pPr>
      <w:r>
        <w:rPr>
          <w:sz w:val="20"/>
        </w:rPr>
        <w:t>Tkt</w:t>
      </w:r>
      <w:r>
        <w:rPr>
          <w:spacing w:val="-4"/>
          <w:sz w:val="20"/>
        </w:rPr>
        <w:t> </w:t>
      </w:r>
      <w:r>
        <w:rPr>
          <w:sz w:val="20"/>
        </w:rPr>
        <w:t>aéreos:</w:t>
      </w:r>
      <w:r>
        <w:rPr>
          <w:spacing w:val="-4"/>
          <w:sz w:val="20"/>
        </w:rPr>
        <w:t> </w:t>
      </w:r>
      <w:r>
        <w:rPr>
          <w:sz w:val="20"/>
        </w:rPr>
        <w:t>Delhi</w:t>
      </w:r>
      <w:r>
        <w:rPr>
          <w:spacing w:val="-4"/>
          <w:sz w:val="20"/>
        </w:rPr>
        <w:t> </w:t>
      </w:r>
      <w:r>
        <w:rPr>
          <w:sz w:val="20"/>
        </w:rPr>
        <w:t>/</w:t>
      </w:r>
      <w:r>
        <w:rPr>
          <w:spacing w:val="-5"/>
          <w:sz w:val="20"/>
        </w:rPr>
        <w:t> </w:t>
      </w:r>
      <w:r>
        <w:rPr>
          <w:sz w:val="20"/>
        </w:rPr>
        <w:t>Udaipur</w:t>
      </w:r>
      <w:r>
        <w:rPr>
          <w:spacing w:val="-6"/>
          <w:sz w:val="20"/>
        </w:rPr>
        <w:t> </w:t>
      </w:r>
      <w:r>
        <w:rPr>
          <w:sz w:val="20"/>
        </w:rPr>
        <w:t>//</w:t>
      </w:r>
      <w:r>
        <w:rPr>
          <w:spacing w:val="-4"/>
          <w:sz w:val="20"/>
        </w:rPr>
        <w:t> </w:t>
      </w:r>
      <w:r>
        <w:rPr>
          <w:sz w:val="20"/>
        </w:rPr>
        <w:t>Khajuraho</w:t>
      </w:r>
      <w:r>
        <w:rPr>
          <w:spacing w:val="-6"/>
          <w:sz w:val="20"/>
        </w:rPr>
        <w:t> </w:t>
      </w:r>
      <w:r>
        <w:rPr>
          <w:sz w:val="20"/>
        </w:rPr>
        <w:t>/</w:t>
      </w:r>
      <w:r>
        <w:rPr>
          <w:spacing w:val="-5"/>
          <w:sz w:val="20"/>
        </w:rPr>
        <w:t> </w:t>
      </w:r>
      <w:r>
        <w:rPr>
          <w:sz w:val="20"/>
        </w:rPr>
        <w:t>Varanasi</w:t>
      </w:r>
      <w:r>
        <w:rPr>
          <w:spacing w:val="-5"/>
          <w:sz w:val="20"/>
        </w:rPr>
        <w:t> </w:t>
      </w:r>
      <w:r>
        <w:rPr>
          <w:sz w:val="20"/>
        </w:rPr>
        <w:t>/</w:t>
      </w:r>
      <w:r>
        <w:rPr>
          <w:spacing w:val="60"/>
          <w:sz w:val="20"/>
        </w:rPr>
        <w:t> </w:t>
      </w:r>
      <w:r>
        <w:rPr>
          <w:sz w:val="20"/>
        </w:rPr>
        <w:t>Delhi,</w:t>
      </w:r>
      <w:r>
        <w:rPr>
          <w:spacing w:val="60"/>
          <w:sz w:val="20"/>
        </w:rPr>
        <w:t> </w:t>
      </w:r>
      <w:r>
        <w:rPr>
          <w:sz w:val="20"/>
        </w:rPr>
        <w:t>clase</w:t>
      </w:r>
      <w:r>
        <w:rPr>
          <w:spacing w:val="-4"/>
          <w:sz w:val="20"/>
        </w:rPr>
        <w:t> </w:t>
      </w:r>
      <w:r>
        <w:rPr>
          <w:spacing w:val="-2"/>
          <w:sz w:val="20"/>
        </w:rPr>
        <w:t>económica.</w:t>
      </w:r>
    </w:p>
    <w:p>
      <w:pPr>
        <w:pStyle w:val="ListParagraph"/>
        <w:numPr>
          <w:ilvl w:val="0"/>
          <w:numId w:val="1"/>
        </w:numPr>
        <w:tabs>
          <w:tab w:pos="1224" w:val="left" w:leader="none"/>
        </w:tabs>
        <w:spacing w:line="240" w:lineRule="auto" w:before="16" w:after="0"/>
        <w:ind w:left="1224" w:right="0" w:hanging="360"/>
        <w:jc w:val="left"/>
        <w:rPr>
          <w:sz w:val="20"/>
        </w:rPr>
      </w:pPr>
      <w:r>
        <w:rPr>
          <w:sz w:val="20"/>
        </w:rPr>
        <w:t>Tkt</w:t>
      </w:r>
      <w:r>
        <w:rPr>
          <w:spacing w:val="-5"/>
          <w:sz w:val="20"/>
        </w:rPr>
        <w:t> </w:t>
      </w:r>
      <w:r>
        <w:rPr>
          <w:sz w:val="20"/>
        </w:rPr>
        <w:t>de</w:t>
      </w:r>
      <w:r>
        <w:rPr>
          <w:spacing w:val="-3"/>
          <w:sz w:val="20"/>
        </w:rPr>
        <w:t> </w:t>
      </w:r>
      <w:r>
        <w:rPr>
          <w:sz w:val="20"/>
        </w:rPr>
        <w:t>tren</w:t>
      </w:r>
      <w:r>
        <w:rPr>
          <w:spacing w:val="-5"/>
          <w:sz w:val="20"/>
        </w:rPr>
        <w:t> </w:t>
      </w:r>
      <w:r>
        <w:rPr>
          <w:sz w:val="20"/>
        </w:rPr>
        <w:t>para</w:t>
      </w:r>
      <w:r>
        <w:rPr>
          <w:spacing w:val="-2"/>
          <w:sz w:val="20"/>
        </w:rPr>
        <w:t> </w:t>
      </w:r>
      <w:r>
        <w:rPr>
          <w:sz w:val="20"/>
        </w:rPr>
        <w:t>el</w:t>
      </w:r>
      <w:r>
        <w:rPr>
          <w:spacing w:val="-4"/>
          <w:sz w:val="20"/>
        </w:rPr>
        <w:t> </w:t>
      </w:r>
      <w:r>
        <w:rPr>
          <w:sz w:val="20"/>
        </w:rPr>
        <w:t>trayecto</w:t>
      </w:r>
      <w:r>
        <w:rPr>
          <w:spacing w:val="-4"/>
          <w:sz w:val="20"/>
        </w:rPr>
        <w:t> </w:t>
      </w:r>
      <w:r>
        <w:rPr>
          <w:sz w:val="20"/>
        </w:rPr>
        <w:t>Agra</w:t>
      </w:r>
      <w:r>
        <w:rPr>
          <w:spacing w:val="-2"/>
          <w:sz w:val="20"/>
        </w:rPr>
        <w:t> </w:t>
      </w:r>
      <w:r>
        <w:rPr>
          <w:sz w:val="20"/>
        </w:rPr>
        <w:t>a</w:t>
      </w:r>
      <w:r>
        <w:rPr>
          <w:spacing w:val="-6"/>
          <w:sz w:val="20"/>
        </w:rPr>
        <w:t> </w:t>
      </w:r>
      <w:r>
        <w:rPr>
          <w:spacing w:val="-2"/>
          <w:sz w:val="20"/>
        </w:rPr>
        <w:t>Jhansi.</w:t>
      </w:r>
    </w:p>
    <w:p>
      <w:pPr>
        <w:pStyle w:val="ListParagraph"/>
        <w:numPr>
          <w:ilvl w:val="0"/>
          <w:numId w:val="1"/>
        </w:numPr>
        <w:tabs>
          <w:tab w:pos="1224" w:val="left" w:leader="none"/>
        </w:tabs>
        <w:spacing w:line="243" w:lineRule="exact" w:before="16" w:after="0"/>
        <w:ind w:left="1224" w:right="0" w:hanging="360"/>
        <w:jc w:val="left"/>
        <w:rPr>
          <w:sz w:val="20"/>
        </w:rPr>
      </w:pPr>
      <w:r>
        <w:rPr>
          <w:sz w:val="20"/>
        </w:rPr>
        <w:t>Alojamiento</w:t>
      </w:r>
      <w:r>
        <w:rPr>
          <w:spacing w:val="-8"/>
          <w:sz w:val="20"/>
        </w:rPr>
        <w:t> </w:t>
      </w:r>
      <w:r>
        <w:rPr>
          <w:sz w:val="20"/>
        </w:rPr>
        <w:t>en</w:t>
      </w:r>
      <w:r>
        <w:rPr>
          <w:spacing w:val="-7"/>
          <w:sz w:val="20"/>
        </w:rPr>
        <w:t> </w:t>
      </w:r>
      <w:r>
        <w:rPr>
          <w:sz w:val="20"/>
        </w:rPr>
        <w:t>hoteles</w:t>
      </w:r>
      <w:r>
        <w:rPr>
          <w:spacing w:val="-7"/>
          <w:sz w:val="20"/>
        </w:rPr>
        <w:t> </w:t>
      </w:r>
      <w:r>
        <w:rPr>
          <w:sz w:val="20"/>
        </w:rPr>
        <w:t>previstos</w:t>
      </w:r>
      <w:r>
        <w:rPr>
          <w:spacing w:val="-9"/>
          <w:sz w:val="20"/>
        </w:rPr>
        <w:t> </w:t>
      </w:r>
      <w:r>
        <w:rPr>
          <w:sz w:val="20"/>
        </w:rPr>
        <w:t>o</w:t>
      </w:r>
      <w:r>
        <w:rPr>
          <w:spacing w:val="-6"/>
          <w:sz w:val="20"/>
        </w:rPr>
        <w:t> </w:t>
      </w:r>
      <w:r>
        <w:rPr>
          <w:spacing w:val="-2"/>
          <w:sz w:val="20"/>
        </w:rPr>
        <w:t>similares.</w:t>
      </w:r>
    </w:p>
    <w:p>
      <w:pPr>
        <w:pStyle w:val="ListParagraph"/>
        <w:numPr>
          <w:ilvl w:val="0"/>
          <w:numId w:val="1"/>
        </w:numPr>
        <w:tabs>
          <w:tab w:pos="1224" w:val="left" w:leader="none"/>
        </w:tabs>
        <w:spacing w:line="242" w:lineRule="exact" w:before="0" w:after="0"/>
        <w:ind w:left="1224" w:right="0" w:hanging="360"/>
        <w:jc w:val="left"/>
        <w:rPr>
          <w:sz w:val="20"/>
        </w:rPr>
      </w:pPr>
      <w:r>
        <w:rPr>
          <w:sz w:val="20"/>
        </w:rPr>
        <w:t>Traslados</w:t>
      </w:r>
      <w:r>
        <w:rPr>
          <w:spacing w:val="-6"/>
          <w:sz w:val="20"/>
        </w:rPr>
        <w:t> </w:t>
      </w:r>
      <w:r>
        <w:rPr>
          <w:sz w:val="20"/>
        </w:rPr>
        <w:t>y</w:t>
      </w:r>
      <w:r>
        <w:rPr>
          <w:spacing w:val="-8"/>
          <w:sz w:val="20"/>
        </w:rPr>
        <w:t> </w:t>
      </w:r>
      <w:r>
        <w:rPr>
          <w:sz w:val="20"/>
        </w:rPr>
        <w:t>visitas</w:t>
      </w:r>
      <w:r>
        <w:rPr>
          <w:spacing w:val="-7"/>
          <w:sz w:val="20"/>
        </w:rPr>
        <w:t> </w:t>
      </w:r>
      <w:r>
        <w:rPr>
          <w:sz w:val="20"/>
        </w:rPr>
        <w:t>mencionadas</w:t>
      </w:r>
      <w:r>
        <w:rPr>
          <w:spacing w:val="-6"/>
          <w:sz w:val="20"/>
        </w:rPr>
        <w:t> </w:t>
      </w:r>
      <w:r>
        <w:rPr>
          <w:sz w:val="20"/>
        </w:rPr>
        <w:t>en</w:t>
      </w:r>
      <w:r>
        <w:rPr>
          <w:spacing w:val="-6"/>
          <w:sz w:val="20"/>
        </w:rPr>
        <w:t> </w:t>
      </w:r>
      <w:r>
        <w:rPr>
          <w:spacing w:val="-2"/>
          <w:sz w:val="20"/>
        </w:rPr>
        <w:t>itinerario</w:t>
      </w:r>
    </w:p>
    <w:p>
      <w:pPr>
        <w:pStyle w:val="ListParagraph"/>
        <w:numPr>
          <w:ilvl w:val="0"/>
          <w:numId w:val="1"/>
        </w:numPr>
        <w:tabs>
          <w:tab w:pos="1224" w:val="left" w:leader="none"/>
        </w:tabs>
        <w:spacing w:line="243" w:lineRule="exact" w:before="0" w:after="0"/>
        <w:ind w:left="1224" w:right="0" w:hanging="360"/>
        <w:jc w:val="left"/>
        <w:rPr>
          <w:sz w:val="20"/>
        </w:rPr>
      </w:pPr>
      <w:r>
        <w:rPr>
          <w:sz w:val="20"/>
        </w:rPr>
        <w:t>Entradas</w:t>
      </w:r>
      <w:r>
        <w:rPr>
          <w:spacing w:val="-6"/>
          <w:sz w:val="20"/>
        </w:rPr>
        <w:t> </w:t>
      </w:r>
      <w:r>
        <w:rPr>
          <w:sz w:val="20"/>
        </w:rPr>
        <w:t>a</w:t>
      </w:r>
      <w:r>
        <w:rPr>
          <w:spacing w:val="-6"/>
          <w:sz w:val="20"/>
        </w:rPr>
        <w:t> </w:t>
      </w:r>
      <w:r>
        <w:rPr>
          <w:sz w:val="20"/>
        </w:rPr>
        <w:t>monumentos</w:t>
      </w:r>
      <w:r>
        <w:rPr>
          <w:spacing w:val="-5"/>
          <w:sz w:val="20"/>
        </w:rPr>
        <w:t> </w:t>
      </w:r>
      <w:r>
        <w:rPr>
          <w:sz w:val="20"/>
        </w:rPr>
        <w:t>y</w:t>
      </w:r>
      <w:r>
        <w:rPr>
          <w:spacing w:val="-6"/>
          <w:sz w:val="20"/>
        </w:rPr>
        <w:t> </w:t>
      </w:r>
      <w:r>
        <w:rPr>
          <w:spacing w:val="-2"/>
          <w:sz w:val="20"/>
        </w:rPr>
        <w:t>museos.</w:t>
      </w:r>
    </w:p>
    <w:p>
      <w:pPr>
        <w:pStyle w:val="ListParagraph"/>
        <w:numPr>
          <w:ilvl w:val="0"/>
          <w:numId w:val="1"/>
        </w:numPr>
        <w:tabs>
          <w:tab w:pos="1224" w:val="left" w:leader="none"/>
        </w:tabs>
        <w:spacing w:line="240" w:lineRule="auto" w:before="1" w:after="0"/>
        <w:ind w:left="1224" w:right="0" w:hanging="360"/>
        <w:jc w:val="left"/>
        <w:rPr>
          <w:sz w:val="20"/>
        </w:rPr>
      </w:pPr>
      <w:r>
        <w:rPr>
          <w:sz w:val="20"/>
        </w:rPr>
        <w:t>Paseo</w:t>
      </w:r>
      <w:r>
        <w:rPr>
          <w:spacing w:val="-6"/>
          <w:sz w:val="20"/>
        </w:rPr>
        <w:t> </w:t>
      </w:r>
      <w:r>
        <w:rPr>
          <w:sz w:val="20"/>
        </w:rPr>
        <w:t>en</w:t>
      </w:r>
      <w:r>
        <w:rPr>
          <w:spacing w:val="-6"/>
          <w:sz w:val="20"/>
        </w:rPr>
        <w:t> </w:t>
      </w:r>
      <w:r>
        <w:rPr>
          <w:sz w:val="20"/>
        </w:rPr>
        <w:t>Rickshaw</w:t>
      </w:r>
      <w:r>
        <w:rPr>
          <w:spacing w:val="-7"/>
          <w:sz w:val="20"/>
        </w:rPr>
        <w:t> </w:t>
      </w:r>
      <w:r>
        <w:rPr>
          <w:sz w:val="20"/>
        </w:rPr>
        <w:t>por</w:t>
      </w:r>
      <w:r>
        <w:rPr>
          <w:spacing w:val="-4"/>
          <w:sz w:val="20"/>
        </w:rPr>
        <w:t> </w:t>
      </w:r>
      <w:r>
        <w:rPr>
          <w:sz w:val="20"/>
        </w:rPr>
        <w:t>el</w:t>
      </w:r>
      <w:r>
        <w:rPr>
          <w:spacing w:val="-6"/>
          <w:sz w:val="20"/>
        </w:rPr>
        <w:t> </w:t>
      </w:r>
      <w:r>
        <w:rPr>
          <w:sz w:val="20"/>
        </w:rPr>
        <w:t>mercado</w:t>
      </w:r>
      <w:r>
        <w:rPr>
          <w:spacing w:val="-5"/>
          <w:sz w:val="20"/>
        </w:rPr>
        <w:t> </w:t>
      </w:r>
      <w:r>
        <w:rPr>
          <w:sz w:val="20"/>
        </w:rPr>
        <w:t>Chandni</w:t>
      </w:r>
      <w:r>
        <w:rPr>
          <w:spacing w:val="-6"/>
          <w:sz w:val="20"/>
        </w:rPr>
        <w:t> </w:t>
      </w:r>
      <w:r>
        <w:rPr>
          <w:sz w:val="20"/>
        </w:rPr>
        <w:t>Chowk,</w:t>
      </w:r>
      <w:r>
        <w:rPr>
          <w:spacing w:val="-4"/>
          <w:sz w:val="20"/>
        </w:rPr>
        <w:t> </w:t>
      </w:r>
      <w:r>
        <w:rPr>
          <w:spacing w:val="-2"/>
          <w:sz w:val="20"/>
        </w:rPr>
        <w:t>Delhi.</w:t>
      </w:r>
    </w:p>
    <w:p>
      <w:pPr>
        <w:pStyle w:val="ListParagraph"/>
        <w:numPr>
          <w:ilvl w:val="0"/>
          <w:numId w:val="1"/>
        </w:numPr>
        <w:tabs>
          <w:tab w:pos="1224" w:val="left" w:leader="none"/>
        </w:tabs>
        <w:spacing w:line="240" w:lineRule="auto" w:before="16" w:after="0"/>
        <w:ind w:left="1224" w:right="0" w:hanging="360"/>
        <w:jc w:val="left"/>
        <w:rPr>
          <w:sz w:val="20"/>
        </w:rPr>
      </w:pPr>
      <w:r>
        <w:rPr>
          <w:sz w:val="20"/>
        </w:rPr>
        <w:t>Paseo</w:t>
      </w:r>
      <w:r>
        <w:rPr>
          <w:spacing w:val="-4"/>
          <w:sz w:val="20"/>
        </w:rPr>
        <w:t> </w:t>
      </w:r>
      <w:r>
        <w:rPr>
          <w:sz w:val="20"/>
        </w:rPr>
        <w:t>en</w:t>
      </w:r>
      <w:r>
        <w:rPr>
          <w:spacing w:val="-4"/>
          <w:sz w:val="20"/>
        </w:rPr>
        <w:t> </w:t>
      </w:r>
      <w:r>
        <w:rPr>
          <w:sz w:val="20"/>
        </w:rPr>
        <w:t>Barco</w:t>
      </w:r>
      <w:r>
        <w:rPr>
          <w:spacing w:val="-5"/>
          <w:sz w:val="20"/>
        </w:rPr>
        <w:t> </w:t>
      </w:r>
      <w:r>
        <w:rPr>
          <w:sz w:val="20"/>
        </w:rPr>
        <w:t>por</w:t>
      </w:r>
      <w:r>
        <w:rPr>
          <w:spacing w:val="-4"/>
          <w:sz w:val="20"/>
        </w:rPr>
        <w:t> </w:t>
      </w:r>
      <w:r>
        <w:rPr>
          <w:sz w:val="20"/>
        </w:rPr>
        <w:t>el</w:t>
      </w:r>
      <w:r>
        <w:rPr>
          <w:spacing w:val="-3"/>
          <w:sz w:val="20"/>
        </w:rPr>
        <w:t> </w:t>
      </w:r>
      <w:r>
        <w:rPr>
          <w:sz w:val="20"/>
        </w:rPr>
        <w:t>lago</w:t>
      </w:r>
      <w:r>
        <w:rPr>
          <w:spacing w:val="-6"/>
          <w:sz w:val="20"/>
        </w:rPr>
        <w:t> </w:t>
      </w:r>
      <w:r>
        <w:rPr>
          <w:spacing w:val="-2"/>
          <w:sz w:val="20"/>
        </w:rPr>
        <w:t>Pichola.</w:t>
      </w:r>
    </w:p>
    <w:p>
      <w:pPr>
        <w:pStyle w:val="ListParagraph"/>
        <w:numPr>
          <w:ilvl w:val="0"/>
          <w:numId w:val="1"/>
        </w:numPr>
        <w:tabs>
          <w:tab w:pos="1224" w:val="left" w:leader="none"/>
        </w:tabs>
        <w:spacing w:line="240" w:lineRule="auto" w:before="17" w:after="0"/>
        <w:ind w:left="1224" w:right="0" w:hanging="360"/>
        <w:jc w:val="left"/>
        <w:rPr>
          <w:sz w:val="20"/>
        </w:rPr>
      </w:pPr>
      <w:r>
        <w:rPr>
          <w:sz w:val="20"/>
        </w:rPr>
        <w:t>Paseo</w:t>
      </w:r>
      <w:r>
        <w:rPr>
          <w:spacing w:val="-6"/>
          <w:sz w:val="20"/>
        </w:rPr>
        <w:t> </w:t>
      </w:r>
      <w:r>
        <w:rPr>
          <w:sz w:val="20"/>
        </w:rPr>
        <w:t>en</w:t>
      </w:r>
      <w:r>
        <w:rPr>
          <w:spacing w:val="-3"/>
          <w:sz w:val="20"/>
        </w:rPr>
        <w:t> </w:t>
      </w:r>
      <w:r>
        <w:rPr>
          <w:sz w:val="20"/>
        </w:rPr>
        <w:t>elefante</w:t>
      </w:r>
      <w:r>
        <w:rPr>
          <w:spacing w:val="-6"/>
          <w:sz w:val="20"/>
        </w:rPr>
        <w:t> </w:t>
      </w:r>
      <w:r>
        <w:rPr>
          <w:sz w:val="20"/>
        </w:rPr>
        <w:t>en</w:t>
      </w:r>
      <w:r>
        <w:rPr>
          <w:spacing w:val="-5"/>
          <w:sz w:val="20"/>
        </w:rPr>
        <w:t> </w:t>
      </w:r>
      <w:r>
        <w:rPr>
          <w:sz w:val="20"/>
        </w:rPr>
        <w:t>el</w:t>
      </w:r>
      <w:r>
        <w:rPr>
          <w:spacing w:val="-5"/>
          <w:sz w:val="20"/>
        </w:rPr>
        <w:t> </w:t>
      </w:r>
      <w:r>
        <w:rPr>
          <w:sz w:val="20"/>
        </w:rPr>
        <w:t>fuerte</w:t>
      </w:r>
      <w:r>
        <w:rPr>
          <w:spacing w:val="-7"/>
          <w:sz w:val="20"/>
        </w:rPr>
        <w:t> </w:t>
      </w:r>
      <w:r>
        <w:rPr>
          <w:sz w:val="20"/>
        </w:rPr>
        <w:t>de</w:t>
      </w:r>
      <w:r>
        <w:rPr>
          <w:spacing w:val="-7"/>
          <w:sz w:val="20"/>
        </w:rPr>
        <w:t> </w:t>
      </w:r>
      <w:r>
        <w:rPr>
          <w:sz w:val="20"/>
        </w:rPr>
        <w:t>Amber,</w:t>
      </w:r>
      <w:r>
        <w:rPr>
          <w:spacing w:val="-5"/>
          <w:sz w:val="20"/>
        </w:rPr>
        <w:t> </w:t>
      </w:r>
      <w:r>
        <w:rPr>
          <w:spacing w:val="-2"/>
          <w:sz w:val="20"/>
        </w:rPr>
        <w:t>Jaipur.</w:t>
      </w:r>
    </w:p>
    <w:p>
      <w:pPr>
        <w:pStyle w:val="ListParagraph"/>
        <w:numPr>
          <w:ilvl w:val="0"/>
          <w:numId w:val="1"/>
        </w:numPr>
        <w:tabs>
          <w:tab w:pos="1224" w:val="left" w:leader="none"/>
        </w:tabs>
        <w:spacing w:line="240" w:lineRule="auto" w:before="16" w:after="0"/>
        <w:ind w:left="1224" w:right="0" w:hanging="360"/>
        <w:jc w:val="left"/>
        <w:rPr>
          <w:sz w:val="20"/>
        </w:rPr>
      </w:pPr>
      <w:r>
        <w:rPr>
          <w:sz w:val="20"/>
        </w:rPr>
        <w:t>Paseo</w:t>
      </w:r>
      <w:r>
        <w:rPr>
          <w:spacing w:val="-5"/>
          <w:sz w:val="20"/>
        </w:rPr>
        <w:t> </w:t>
      </w:r>
      <w:r>
        <w:rPr>
          <w:sz w:val="20"/>
        </w:rPr>
        <w:t>en</w:t>
      </w:r>
      <w:r>
        <w:rPr>
          <w:spacing w:val="-5"/>
          <w:sz w:val="20"/>
        </w:rPr>
        <w:t> </w:t>
      </w:r>
      <w:r>
        <w:rPr>
          <w:sz w:val="20"/>
        </w:rPr>
        <w:t>Rickshaw</w:t>
      </w:r>
      <w:r>
        <w:rPr>
          <w:spacing w:val="-6"/>
          <w:sz w:val="20"/>
        </w:rPr>
        <w:t> </w:t>
      </w:r>
      <w:r>
        <w:rPr>
          <w:sz w:val="20"/>
        </w:rPr>
        <w:t>por</w:t>
      </w:r>
      <w:r>
        <w:rPr>
          <w:spacing w:val="-3"/>
          <w:sz w:val="20"/>
        </w:rPr>
        <w:t> </w:t>
      </w:r>
      <w:r>
        <w:rPr>
          <w:sz w:val="20"/>
        </w:rPr>
        <w:t>el</w:t>
      </w:r>
      <w:r>
        <w:rPr>
          <w:spacing w:val="-5"/>
          <w:sz w:val="20"/>
        </w:rPr>
        <w:t> </w:t>
      </w:r>
      <w:r>
        <w:rPr>
          <w:sz w:val="20"/>
        </w:rPr>
        <w:t>mercado</w:t>
      </w:r>
      <w:r>
        <w:rPr>
          <w:spacing w:val="-7"/>
          <w:sz w:val="20"/>
        </w:rPr>
        <w:t> </w:t>
      </w:r>
      <w:r>
        <w:rPr>
          <w:sz w:val="20"/>
        </w:rPr>
        <w:t>de</w:t>
      </w:r>
      <w:r>
        <w:rPr>
          <w:spacing w:val="-6"/>
          <w:sz w:val="20"/>
        </w:rPr>
        <w:t> </w:t>
      </w:r>
      <w:r>
        <w:rPr>
          <w:spacing w:val="-2"/>
          <w:sz w:val="20"/>
        </w:rPr>
        <w:t>Jaipur.</w:t>
      </w:r>
    </w:p>
    <w:p>
      <w:pPr>
        <w:pStyle w:val="ListParagraph"/>
        <w:numPr>
          <w:ilvl w:val="0"/>
          <w:numId w:val="1"/>
        </w:numPr>
        <w:tabs>
          <w:tab w:pos="1224" w:val="left" w:leader="none"/>
        </w:tabs>
        <w:spacing w:line="240" w:lineRule="auto" w:before="16" w:after="0"/>
        <w:ind w:left="1224" w:right="0" w:hanging="360"/>
        <w:jc w:val="left"/>
        <w:rPr>
          <w:sz w:val="20"/>
        </w:rPr>
      </w:pPr>
      <w:r>
        <w:rPr>
          <w:sz w:val="20"/>
        </w:rPr>
        <w:t>Paseo</w:t>
      </w:r>
      <w:r>
        <w:rPr>
          <w:spacing w:val="-5"/>
          <w:sz w:val="20"/>
        </w:rPr>
        <w:t> </w:t>
      </w:r>
      <w:r>
        <w:rPr>
          <w:sz w:val="20"/>
        </w:rPr>
        <w:t>en</w:t>
      </w:r>
      <w:r>
        <w:rPr>
          <w:spacing w:val="-5"/>
          <w:sz w:val="20"/>
        </w:rPr>
        <w:t> </w:t>
      </w:r>
      <w:r>
        <w:rPr>
          <w:sz w:val="20"/>
        </w:rPr>
        <w:t>barco</w:t>
      </w:r>
      <w:r>
        <w:rPr>
          <w:spacing w:val="-5"/>
          <w:sz w:val="20"/>
        </w:rPr>
        <w:t> </w:t>
      </w:r>
      <w:r>
        <w:rPr>
          <w:sz w:val="20"/>
        </w:rPr>
        <w:t>por</w:t>
      </w:r>
      <w:r>
        <w:rPr>
          <w:spacing w:val="-5"/>
          <w:sz w:val="20"/>
        </w:rPr>
        <w:t> </w:t>
      </w:r>
      <w:r>
        <w:rPr>
          <w:sz w:val="20"/>
        </w:rPr>
        <w:t>el</w:t>
      </w:r>
      <w:r>
        <w:rPr>
          <w:spacing w:val="-4"/>
          <w:sz w:val="20"/>
        </w:rPr>
        <w:t> </w:t>
      </w:r>
      <w:r>
        <w:rPr>
          <w:sz w:val="20"/>
        </w:rPr>
        <w:t>rio</w:t>
      </w:r>
      <w:r>
        <w:rPr>
          <w:spacing w:val="-5"/>
          <w:sz w:val="20"/>
        </w:rPr>
        <w:t> </w:t>
      </w:r>
      <w:r>
        <w:rPr>
          <w:sz w:val="20"/>
        </w:rPr>
        <w:t>Ganges,</w:t>
      </w:r>
      <w:r>
        <w:rPr>
          <w:spacing w:val="-6"/>
          <w:sz w:val="20"/>
        </w:rPr>
        <w:t> </w:t>
      </w:r>
      <w:r>
        <w:rPr>
          <w:spacing w:val="-2"/>
          <w:sz w:val="20"/>
        </w:rPr>
        <w:t>Varanasi</w:t>
      </w:r>
    </w:p>
    <w:p>
      <w:pPr>
        <w:pStyle w:val="ListParagraph"/>
        <w:numPr>
          <w:ilvl w:val="0"/>
          <w:numId w:val="1"/>
        </w:numPr>
        <w:tabs>
          <w:tab w:pos="1224" w:val="left" w:leader="none"/>
        </w:tabs>
        <w:spacing w:line="240" w:lineRule="auto" w:before="16" w:after="0"/>
        <w:ind w:left="1224" w:right="0" w:hanging="360"/>
        <w:jc w:val="left"/>
        <w:rPr>
          <w:sz w:val="20"/>
        </w:rPr>
      </w:pPr>
      <w:r>
        <w:rPr>
          <w:sz w:val="20"/>
        </w:rPr>
        <w:t>Visita</w:t>
      </w:r>
      <w:r>
        <w:rPr>
          <w:spacing w:val="-6"/>
          <w:sz w:val="20"/>
        </w:rPr>
        <w:t> </w:t>
      </w:r>
      <w:r>
        <w:rPr>
          <w:sz w:val="20"/>
        </w:rPr>
        <w:t>al</w:t>
      </w:r>
      <w:r>
        <w:rPr>
          <w:spacing w:val="-5"/>
          <w:sz w:val="20"/>
        </w:rPr>
        <w:t> </w:t>
      </w:r>
      <w:r>
        <w:rPr>
          <w:sz w:val="20"/>
        </w:rPr>
        <w:t>doodh</w:t>
      </w:r>
      <w:r>
        <w:rPr>
          <w:spacing w:val="-4"/>
          <w:sz w:val="20"/>
        </w:rPr>
        <w:t> </w:t>
      </w:r>
      <w:r>
        <w:rPr>
          <w:sz w:val="20"/>
        </w:rPr>
        <w:t>mandi</w:t>
      </w:r>
      <w:r>
        <w:rPr>
          <w:spacing w:val="-5"/>
          <w:sz w:val="20"/>
        </w:rPr>
        <w:t> </w:t>
      </w:r>
      <w:r>
        <w:rPr>
          <w:sz w:val="20"/>
        </w:rPr>
        <w:t>y</w:t>
      </w:r>
      <w:r>
        <w:rPr>
          <w:spacing w:val="-4"/>
          <w:sz w:val="20"/>
        </w:rPr>
        <w:t> </w:t>
      </w:r>
      <w:r>
        <w:rPr>
          <w:sz w:val="20"/>
        </w:rPr>
        <w:t>al</w:t>
      </w:r>
      <w:r>
        <w:rPr>
          <w:spacing w:val="-5"/>
          <w:sz w:val="20"/>
        </w:rPr>
        <w:t> </w:t>
      </w:r>
      <w:r>
        <w:rPr>
          <w:sz w:val="20"/>
        </w:rPr>
        <w:t>mercado</w:t>
      </w:r>
      <w:r>
        <w:rPr>
          <w:spacing w:val="-4"/>
          <w:sz w:val="20"/>
        </w:rPr>
        <w:t> </w:t>
      </w:r>
      <w:r>
        <w:rPr>
          <w:sz w:val="20"/>
        </w:rPr>
        <w:t>de</w:t>
      </w:r>
      <w:r>
        <w:rPr>
          <w:spacing w:val="-3"/>
          <w:sz w:val="20"/>
        </w:rPr>
        <w:t> </w:t>
      </w:r>
      <w:r>
        <w:rPr>
          <w:sz w:val="20"/>
        </w:rPr>
        <w:t>flores</w:t>
      </w:r>
      <w:r>
        <w:rPr>
          <w:spacing w:val="-4"/>
          <w:sz w:val="20"/>
        </w:rPr>
        <w:t> </w:t>
      </w:r>
      <w:r>
        <w:rPr>
          <w:sz w:val="20"/>
        </w:rPr>
        <w:t>en</w:t>
      </w:r>
      <w:r>
        <w:rPr>
          <w:spacing w:val="-3"/>
          <w:sz w:val="20"/>
        </w:rPr>
        <w:t> </w:t>
      </w:r>
      <w:r>
        <w:rPr>
          <w:sz w:val="20"/>
        </w:rPr>
        <w:t>e-rickshaw</w:t>
      </w:r>
      <w:r>
        <w:rPr>
          <w:spacing w:val="-5"/>
          <w:sz w:val="20"/>
        </w:rPr>
        <w:t> </w:t>
      </w:r>
      <w:r>
        <w:rPr>
          <w:sz w:val="20"/>
        </w:rPr>
        <w:t>in</w:t>
      </w:r>
      <w:r>
        <w:rPr>
          <w:spacing w:val="-5"/>
          <w:sz w:val="20"/>
        </w:rPr>
        <w:t> </w:t>
      </w:r>
      <w:r>
        <w:rPr>
          <w:spacing w:val="-2"/>
          <w:sz w:val="20"/>
        </w:rPr>
        <w:t>Jaipur</w:t>
      </w:r>
    </w:p>
    <w:p>
      <w:pPr>
        <w:pStyle w:val="ListParagraph"/>
        <w:numPr>
          <w:ilvl w:val="0"/>
          <w:numId w:val="1"/>
        </w:numPr>
        <w:tabs>
          <w:tab w:pos="1224" w:val="left" w:leader="none"/>
        </w:tabs>
        <w:spacing w:line="240" w:lineRule="auto" w:before="16" w:after="0"/>
        <w:ind w:left="1224" w:right="0" w:hanging="360"/>
        <w:jc w:val="left"/>
        <w:rPr>
          <w:sz w:val="20"/>
        </w:rPr>
      </w:pPr>
      <w:r>
        <w:rPr>
          <w:sz w:val="20"/>
        </w:rPr>
        <w:t>Tour</w:t>
      </w:r>
      <w:r>
        <w:rPr>
          <w:spacing w:val="-4"/>
          <w:sz w:val="20"/>
        </w:rPr>
        <w:t> </w:t>
      </w:r>
      <w:r>
        <w:rPr>
          <w:sz w:val="20"/>
        </w:rPr>
        <w:t>"Jaipur</w:t>
      </w:r>
      <w:r>
        <w:rPr>
          <w:spacing w:val="-6"/>
          <w:sz w:val="20"/>
        </w:rPr>
        <w:t> </w:t>
      </w:r>
      <w:r>
        <w:rPr>
          <w:sz w:val="20"/>
        </w:rPr>
        <w:t>de</w:t>
      </w:r>
      <w:r>
        <w:rPr>
          <w:spacing w:val="-6"/>
          <w:sz w:val="20"/>
        </w:rPr>
        <w:t> </w:t>
      </w:r>
      <w:r>
        <w:rPr>
          <w:spacing w:val="-2"/>
          <w:sz w:val="20"/>
        </w:rPr>
        <w:t>noche"</w:t>
      </w:r>
    </w:p>
    <w:p>
      <w:pPr>
        <w:pStyle w:val="ListParagraph"/>
        <w:numPr>
          <w:ilvl w:val="0"/>
          <w:numId w:val="1"/>
        </w:numPr>
        <w:tabs>
          <w:tab w:pos="1224" w:val="left" w:leader="none"/>
        </w:tabs>
        <w:spacing w:line="240" w:lineRule="auto" w:before="15" w:after="0"/>
        <w:ind w:left="1224" w:right="0" w:hanging="360"/>
        <w:jc w:val="left"/>
        <w:rPr>
          <w:sz w:val="20"/>
        </w:rPr>
      </w:pPr>
      <w:r>
        <w:rPr>
          <w:sz w:val="20"/>
        </w:rPr>
        <w:t>Clase</w:t>
      </w:r>
      <w:r>
        <w:rPr>
          <w:spacing w:val="-7"/>
          <w:sz w:val="20"/>
        </w:rPr>
        <w:t> </w:t>
      </w:r>
      <w:r>
        <w:rPr>
          <w:sz w:val="20"/>
        </w:rPr>
        <w:t>de</w:t>
      </w:r>
      <w:r>
        <w:rPr>
          <w:spacing w:val="-5"/>
          <w:sz w:val="20"/>
        </w:rPr>
        <w:t> </w:t>
      </w:r>
      <w:r>
        <w:rPr>
          <w:sz w:val="20"/>
        </w:rPr>
        <w:t>cocina</w:t>
      </w:r>
      <w:r>
        <w:rPr>
          <w:spacing w:val="-6"/>
          <w:sz w:val="20"/>
        </w:rPr>
        <w:t> </w:t>
      </w:r>
      <w:r>
        <w:rPr>
          <w:sz w:val="20"/>
        </w:rPr>
        <w:t>y</w:t>
      </w:r>
      <w:r>
        <w:rPr>
          <w:spacing w:val="-4"/>
          <w:sz w:val="20"/>
        </w:rPr>
        <w:t> </w:t>
      </w:r>
      <w:r>
        <w:rPr>
          <w:sz w:val="20"/>
        </w:rPr>
        <w:t>comida</w:t>
      </w:r>
      <w:r>
        <w:rPr>
          <w:spacing w:val="-6"/>
          <w:sz w:val="20"/>
        </w:rPr>
        <w:t> </w:t>
      </w:r>
      <w:r>
        <w:rPr>
          <w:sz w:val="20"/>
        </w:rPr>
        <w:t>con</w:t>
      </w:r>
      <w:r>
        <w:rPr>
          <w:spacing w:val="-5"/>
          <w:sz w:val="20"/>
        </w:rPr>
        <w:t> </w:t>
      </w:r>
      <w:r>
        <w:rPr>
          <w:sz w:val="20"/>
        </w:rPr>
        <w:t>una</w:t>
      </w:r>
      <w:r>
        <w:rPr>
          <w:spacing w:val="-4"/>
          <w:sz w:val="20"/>
        </w:rPr>
        <w:t> </w:t>
      </w:r>
      <w:r>
        <w:rPr>
          <w:sz w:val="20"/>
        </w:rPr>
        <w:t>familia</w:t>
      </w:r>
      <w:r>
        <w:rPr>
          <w:spacing w:val="-6"/>
          <w:sz w:val="20"/>
        </w:rPr>
        <w:t> </w:t>
      </w:r>
      <w:r>
        <w:rPr>
          <w:spacing w:val="-2"/>
          <w:sz w:val="20"/>
        </w:rPr>
        <w:t>india</w:t>
      </w:r>
    </w:p>
    <w:p>
      <w:pPr>
        <w:pStyle w:val="ListParagraph"/>
        <w:numPr>
          <w:ilvl w:val="0"/>
          <w:numId w:val="1"/>
        </w:numPr>
        <w:tabs>
          <w:tab w:pos="1224" w:val="left" w:leader="none"/>
        </w:tabs>
        <w:spacing w:line="256" w:lineRule="auto" w:before="16" w:after="0"/>
        <w:ind w:left="1224" w:right="147" w:hanging="360"/>
        <w:jc w:val="left"/>
        <w:rPr>
          <w:sz w:val="20"/>
        </w:rPr>
      </w:pPr>
      <w:r>
        <w:rPr>
          <w:sz w:val="20"/>
        </w:rPr>
        <w:t>Guía</w:t>
      </w:r>
      <w:r>
        <w:rPr>
          <w:spacing w:val="80"/>
          <w:sz w:val="20"/>
        </w:rPr>
        <w:t> </w:t>
      </w:r>
      <w:r>
        <w:rPr>
          <w:sz w:val="20"/>
        </w:rPr>
        <w:t>acompañante</w:t>
      </w:r>
      <w:r>
        <w:rPr>
          <w:spacing w:val="80"/>
          <w:sz w:val="20"/>
        </w:rPr>
        <w:t> </w:t>
      </w:r>
      <w:r>
        <w:rPr>
          <w:sz w:val="20"/>
        </w:rPr>
        <w:t>de</w:t>
      </w:r>
      <w:r>
        <w:rPr>
          <w:spacing w:val="80"/>
          <w:sz w:val="20"/>
        </w:rPr>
        <w:t> </w:t>
      </w:r>
      <w:r>
        <w:rPr>
          <w:sz w:val="20"/>
        </w:rPr>
        <w:t>habla</w:t>
      </w:r>
      <w:r>
        <w:rPr>
          <w:spacing w:val="80"/>
          <w:sz w:val="20"/>
        </w:rPr>
        <w:t> </w:t>
      </w:r>
      <w:r>
        <w:rPr>
          <w:sz w:val="20"/>
        </w:rPr>
        <w:t>castellana</w:t>
      </w:r>
      <w:r>
        <w:rPr>
          <w:spacing w:val="80"/>
          <w:sz w:val="20"/>
        </w:rPr>
        <w:t> </w:t>
      </w:r>
      <w:r>
        <w:rPr>
          <w:sz w:val="20"/>
        </w:rPr>
        <w:t>para</w:t>
      </w:r>
      <w:r>
        <w:rPr>
          <w:spacing w:val="80"/>
          <w:sz w:val="20"/>
        </w:rPr>
        <w:t> </w:t>
      </w:r>
      <w:r>
        <w:rPr>
          <w:sz w:val="20"/>
        </w:rPr>
        <w:t>todas</w:t>
      </w:r>
      <w:r>
        <w:rPr>
          <w:spacing w:val="80"/>
          <w:sz w:val="20"/>
        </w:rPr>
        <w:t> </w:t>
      </w:r>
      <w:r>
        <w:rPr>
          <w:sz w:val="20"/>
        </w:rPr>
        <w:t>las</w:t>
      </w:r>
      <w:r>
        <w:rPr>
          <w:spacing w:val="80"/>
          <w:sz w:val="20"/>
        </w:rPr>
        <w:t> </w:t>
      </w:r>
      <w:r>
        <w:rPr>
          <w:sz w:val="20"/>
        </w:rPr>
        <w:t>visitas</w:t>
      </w:r>
      <w:r>
        <w:rPr>
          <w:spacing w:val="80"/>
          <w:sz w:val="20"/>
        </w:rPr>
        <w:t> </w:t>
      </w:r>
      <w:r>
        <w:rPr>
          <w:sz w:val="20"/>
        </w:rPr>
        <w:t>y</w:t>
      </w:r>
      <w:r>
        <w:rPr>
          <w:spacing w:val="80"/>
          <w:sz w:val="20"/>
        </w:rPr>
        <w:t> </w:t>
      </w:r>
      <w:r>
        <w:rPr>
          <w:sz w:val="20"/>
        </w:rPr>
        <w:t>excursiones</w:t>
      </w:r>
      <w:r>
        <w:rPr>
          <w:spacing w:val="80"/>
          <w:sz w:val="20"/>
        </w:rPr>
        <w:t> </w:t>
      </w:r>
      <w:r>
        <w:rPr>
          <w:sz w:val="20"/>
        </w:rPr>
        <w:t>según </w:t>
      </w:r>
      <w:r>
        <w:rPr>
          <w:spacing w:val="-2"/>
          <w:sz w:val="20"/>
        </w:rPr>
        <w:t>itinerario.</w:t>
      </w:r>
    </w:p>
    <w:p>
      <w:pPr>
        <w:pStyle w:val="ListParagraph"/>
        <w:numPr>
          <w:ilvl w:val="0"/>
          <w:numId w:val="1"/>
        </w:numPr>
        <w:tabs>
          <w:tab w:pos="1224" w:val="left" w:leader="none"/>
        </w:tabs>
        <w:spacing w:line="241" w:lineRule="exact" w:before="0" w:after="0"/>
        <w:ind w:left="1224" w:right="0" w:hanging="360"/>
        <w:jc w:val="left"/>
        <w:rPr>
          <w:sz w:val="20"/>
        </w:rPr>
      </w:pPr>
      <w:r>
        <w:rPr>
          <w:sz w:val="20"/>
        </w:rPr>
        <w:t>Impuestos</w:t>
      </w:r>
      <w:r>
        <w:rPr>
          <w:spacing w:val="-8"/>
          <w:sz w:val="20"/>
        </w:rPr>
        <w:t> </w:t>
      </w:r>
      <w:r>
        <w:rPr>
          <w:sz w:val="20"/>
        </w:rPr>
        <w:t>locales</w:t>
      </w:r>
      <w:r>
        <w:rPr>
          <w:spacing w:val="-7"/>
          <w:sz w:val="20"/>
        </w:rPr>
        <w:t> </w:t>
      </w:r>
      <w:r>
        <w:rPr>
          <w:sz w:val="20"/>
        </w:rPr>
        <w:t>y</w:t>
      </w:r>
      <w:r>
        <w:rPr>
          <w:spacing w:val="-5"/>
          <w:sz w:val="20"/>
        </w:rPr>
        <w:t> </w:t>
      </w:r>
      <w:r>
        <w:rPr>
          <w:sz w:val="20"/>
        </w:rPr>
        <w:t>sobre</w:t>
      </w:r>
      <w:r>
        <w:rPr>
          <w:spacing w:val="-6"/>
          <w:sz w:val="20"/>
        </w:rPr>
        <w:t> </w:t>
      </w:r>
      <w:r>
        <w:rPr>
          <w:sz w:val="20"/>
        </w:rPr>
        <w:t>bienes</w:t>
      </w:r>
      <w:r>
        <w:rPr>
          <w:spacing w:val="-7"/>
          <w:sz w:val="20"/>
        </w:rPr>
        <w:t> </w:t>
      </w:r>
      <w:r>
        <w:rPr>
          <w:sz w:val="20"/>
        </w:rPr>
        <w:t>y</w:t>
      </w:r>
      <w:r>
        <w:rPr>
          <w:spacing w:val="-5"/>
          <w:sz w:val="20"/>
        </w:rPr>
        <w:t> </w:t>
      </w:r>
      <w:r>
        <w:rPr>
          <w:sz w:val="20"/>
        </w:rPr>
        <w:t>servicios</w:t>
      </w:r>
      <w:r>
        <w:rPr>
          <w:spacing w:val="-8"/>
          <w:sz w:val="20"/>
        </w:rPr>
        <w:t> </w:t>
      </w:r>
      <w:r>
        <w:rPr>
          <w:sz w:val="20"/>
        </w:rPr>
        <w:t>(GST:</w:t>
      </w:r>
      <w:r>
        <w:rPr>
          <w:spacing w:val="-5"/>
          <w:sz w:val="20"/>
        </w:rPr>
        <w:t> </w:t>
      </w:r>
      <w:r>
        <w:rPr>
          <w:sz w:val="20"/>
        </w:rPr>
        <w:t>Goods</w:t>
      </w:r>
      <w:r>
        <w:rPr>
          <w:spacing w:val="-8"/>
          <w:sz w:val="20"/>
        </w:rPr>
        <w:t> </w:t>
      </w:r>
      <w:r>
        <w:rPr>
          <w:sz w:val="20"/>
        </w:rPr>
        <w:t>&amp;</w:t>
      </w:r>
      <w:r>
        <w:rPr>
          <w:spacing w:val="-5"/>
          <w:sz w:val="20"/>
        </w:rPr>
        <w:t> </w:t>
      </w:r>
      <w:r>
        <w:rPr>
          <w:sz w:val="20"/>
        </w:rPr>
        <w:t>Services</w:t>
      </w:r>
      <w:r>
        <w:rPr>
          <w:spacing w:val="-7"/>
          <w:sz w:val="20"/>
        </w:rPr>
        <w:t> </w:t>
      </w:r>
      <w:r>
        <w:rPr>
          <w:spacing w:val="-2"/>
          <w:sz w:val="20"/>
        </w:rPr>
        <w:t>Tax).</w:t>
      </w:r>
    </w:p>
    <w:p>
      <w:pPr>
        <w:pStyle w:val="BodyText"/>
      </w:pPr>
    </w:p>
    <w:p>
      <w:pPr>
        <w:pStyle w:val="BodyText"/>
      </w:pPr>
    </w:p>
    <w:p>
      <w:pPr>
        <w:pStyle w:val="BodyText"/>
        <w:spacing w:before="17"/>
      </w:pPr>
    </w:p>
    <w:p>
      <w:pPr>
        <w:pStyle w:val="Heading2"/>
      </w:pPr>
      <w:r>
        <w:rPr/>
        <w:t>NO</w:t>
      </w:r>
      <w:r>
        <w:rPr>
          <w:spacing w:val="-6"/>
        </w:rPr>
        <w:t> </w:t>
      </w:r>
      <w:r>
        <w:rPr>
          <w:spacing w:val="-2"/>
        </w:rPr>
        <w:t>INCLUYE</w:t>
      </w:r>
    </w:p>
    <w:p>
      <w:pPr>
        <w:pStyle w:val="ListParagraph"/>
        <w:numPr>
          <w:ilvl w:val="0"/>
          <w:numId w:val="2"/>
        </w:numPr>
        <w:tabs>
          <w:tab w:pos="864" w:val="left" w:leader="none"/>
        </w:tabs>
        <w:spacing w:line="244" w:lineRule="exact" w:before="0" w:after="0"/>
        <w:ind w:left="864" w:right="0" w:hanging="360"/>
        <w:jc w:val="left"/>
        <w:rPr>
          <w:sz w:val="20"/>
        </w:rPr>
      </w:pPr>
      <w:r>
        <w:rPr>
          <w:sz w:val="20"/>
        </w:rPr>
        <w:t>Consumos</w:t>
      </w:r>
      <w:r>
        <w:rPr>
          <w:spacing w:val="-10"/>
          <w:sz w:val="20"/>
        </w:rPr>
        <w:t> </w:t>
      </w:r>
      <w:r>
        <w:rPr>
          <w:spacing w:val="-2"/>
          <w:sz w:val="20"/>
        </w:rPr>
        <w:t>personales.</w:t>
      </w:r>
    </w:p>
    <w:p>
      <w:pPr>
        <w:pStyle w:val="ListParagraph"/>
        <w:numPr>
          <w:ilvl w:val="0"/>
          <w:numId w:val="2"/>
        </w:numPr>
        <w:tabs>
          <w:tab w:pos="864" w:val="left" w:leader="none"/>
        </w:tabs>
        <w:spacing w:line="244" w:lineRule="exact" w:before="0" w:after="0"/>
        <w:ind w:left="864" w:right="0" w:hanging="360"/>
        <w:jc w:val="left"/>
        <w:rPr>
          <w:sz w:val="20"/>
        </w:rPr>
      </w:pPr>
      <w:r>
        <w:rPr>
          <w:spacing w:val="-2"/>
          <w:sz w:val="20"/>
        </w:rPr>
        <w:t>Propinas.</w:t>
      </w:r>
    </w:p>
    <w:p>
      <w:pPr>
        <w:pStyle w:val="ListParagraph"/>
        <w:numPr>
          <w:ilvl w:val="0"/>
          <w:numId w:val="2"/>
        </w:numPr>
        <w:tabs>
          <w:tab w:pos="864" w:val="left" w:leader="none"/>
        </w:tabs>
        <w:spacing w:line="240" w:lineRule="auto" w:before="0" w:after="0"/>
        <w:ind w:left="864" w:right="0" w:hanging="360"/>
        <w:jc w:val="left"/>
        <w:rPr>
          <w:sz w:val="20"/>
        </w:rPr>
      </w:pPr>
      <w:r>
        <w:rPr>
          <w:sz w:val="20"/>
        </w:rPr>
        <w:t>Todo</w:t>
      </w:r>
      <w:r>
        <w:rPr>
          <w:spacing w:val="-4"/>
          <w:sz w:val="20"/>
        </w:rPr>
        <w:t> </w:t>
      </w:r>
      <w:r>
        <w:rPr>
          <w:sz w:val="20"/>
        </w:rPr>
        <w:t>lo</w:t>
      </w:r>
      <w:r>
        <w:rPr>
          <w:spacing w:val="-7"/>
          <w:sz w:val="20"/>
        </w:rPr>
        <w:t> </w:t>
      </w:r>
      <w:r>
        <w:rPr>
          <w:sz w:val="20"/>
        </w:rPr>
        <w:t>no</w:t>
      </w:r>
      <w:r>
        <w:rPr>
          <w:spacing w:val="-6"/>
          <w:sz w:val="20"/>
        </w:rPr>
        <w:t> </w:t>
      </w:r>
      <w:r>
        <w:rPr>
          <w:sz w:val="20"/>
        </w:rPr>
        <w:t>mencionado</w:t>
      </w:r>
      <w:r>
        <w:rPr>
          <w:spacing w:val="-5"/>
          <w:sz w:val="20"/>
        </w:rPr>
        <w:t> </w:t>
      </w:r>
      <w:r>
        <w:rPr>
          <w:sz w:val="20"/>
        </w:rPr>
        <w:t>en</w:t>
      </w:r>
      <w:r>
        <w:rPr>
          <w:spacing w:val="-4"/>
          <w:sz w:val="20"/>
        </w:rPr>
        <w:t> </w:t>
      </w:r>
      <w:r>
        <w:rPr>
          <w:sz w:val="20"/>
        </w:rPr>
        <w:t>item</w:t>
      </w:r>
      <w:r>
        <w:rPr>
          <w:spacing w:val="-6"/>
          <w:sz w:val="20"/>
        </w:rPr>
        <w:t> </w:t>
      </w:r>
      <w:r>
        <w:rPr>
          <w:spacing w:val="-2"/>
          <w:sz w:val="20"/>
        </w:rPr>
        <w:t>incluye.</w:t>
      </w:r>
    </w:p>
    <w:p>
      <w:pPr>
        <w:pStyle w:val="BodyText"/>
      </w:pPr>
    </w:p>
    <w:p>
      <w:pPr>
        <w:pStyle w:val="BodyText"/>
        <w:spacing w:before="190"/>
      </w:pPr>
    </w:p>
    <w:p>
      <w:pPr>
        <w:tabs>
          <w:tab w:pos="7378" w:val="left" w:leader="none"/>
        </w:tabs>
        <w:spacing w:before="1"/>
        <w:ind w:left="144" w:right="1525" w:firstLine="0"/>
        <w:jc w:val="left"/>
        <w:rPr>
          <w:b/>
          <w:sz w:val="24"/>
        </w:rPr>
      </w:pPr>
      <w:r>
        <w:rPr>
          <w:b/>
          <w:color w:val="00AFEF"/>
          <w:sz w:val="24"/>
        </w:rPr>
        <w:t>VALOR POR PERSONA EN BASE HABITACIÓN DOBLE</w:t>
        <w:tab/>
      </w:r>
      <w:r>
        <w:rPr>
          <w:b/>
          <w:color w:val="00AFEF"/>
          <w:spacing w:val="-59"/>
          <w:sz w:val="24"/>
        </w:rPr>
        <w:t> </w:t>
      </w:r>
      <w:r>
        <w:rPr>
          <w:b/>
          <w:color w:val="00AFEF"/>
          <w:sz w:val="24"/>
        </w:rPr>
        <w:t>USD 9.300 VALOR POR PERSONA EN HABITACION SINGLE</w:t>
        <w:tab/>
        <w:t>USD</w:t>
      </w:r>
      <w:r>
        <w:rPr>
          <w:b/>
          <w:color w:val="00AFEF"/>
          <w:spacing w:val="-21"/>
          <w:sz w:val="24"/>
        </w:rPr>
        <w:t> </w:t>
      </w:r>
      <w:r>
        <w:rPr>
          <w:b/>
          <w:color w:val="00AFEF"/>
          <w:sz w:val="24"/>
        </w:rPr>
        <w:t>13.400</w:t>
      </w:r>
    </w:p>
    <w:sectPr>
      <w:pgSz w:w="11910" w:h="16840"/>
      <w:pgMar w:header="888" w:footer="0" w:top="2480" w:bottom="280" w:left="708"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Symbol">
    <w:altName w:val="Symbol"/>
    <w:charset w:val="2"/>
    <w:family w:val="roman"/>
    <w:pitch w:val="variable"/>
  </w:font>
  <w:font w:name="Verdana">
    <w:altName w:val="Verdana"/>
    <w:charset w:val="0"/>
    <w:family w:val="swiss"/>
    <w:pitch w:val="variable"/>
  </w:font>
  <w:font w:name="Wingdings">
    <w:altName w:val="Wingdings"/>
    <w:charset w:val="2"/>
    <w:family w:val="auto"/>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pPr>
    <w:r>
      <w:rPr/>
      <w:drawing>
        <wp:anchor distT="0" distB="0" distL="0" distR="0" allowOverlap="1" layoutInCell="1" locked="0" behindDoc="1" simplePos="0" relativeHeight="487447040">
          <wp:simplePos x="0" y="0"/>
          <wp:positionH relativeFrom="page">
            <wp:posOffset>2894329</wp:posOffset>
          </wp:positionH>
          <wp:positionV relativeFrom="page">
            <wp:posOffset>716400</wp:posOffset>
          </wp:positionV>
          <wp:extent cx="1752599" cy="867168"/>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1752599" cy="867168"/>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864" w:hanging="361"/>
      </w:pPr>
      <w:rPr>
        <w:rFonts w:hint="default" w:ascii="Symbol" w:hAnsi="Symbol" w:eastAsia="Symbol" w:cs="Symbol"/>
        <w:b w:val="0"/>
        <w:bCs w:val="0"/>
        <w:i w:val="0"/>
        <w:iCs w:val="0"/>
        <w:spacing w:val="0"/>
        <w:w w:val="99"/>
        <w:sz w:val="20"/>
        <w:szCs w:val="20"/>
        <w:lang w:val="es-ES" w:eastAsia="en-US" w:bidi="ar-SA"/>
      </w:rPr>
    </w:lvl>
    <w:lvl w:ilvl="1">
      <w:start w:val="0"/>
      <w:numFmt w:val="bullet"/>
      <w:lvlText w:val="•"/>
      <w:lvlJc w:val="left"/>
      <w:pPr>
        <w:ind w:left="1823" w:hanging="361"/>
      </w:pPr>
      <w:rPr>
        <w:rFonts w:hint="default"/>
        <w:lang w:val="es-ES" w:eastAsia="en-US" w:bidi="ar-SA"/>
      </w:rPr>
    </w:lvl>
    <w:lvl w:ilvl="2">
      <w:start w:val="0"/>
      <w:numFmt w:val="bullet"/>
      <w:lvlText w:val="•"/>
      <w:lvlJc w:val="left"/>
      <w:pPr>
        <w:ind w:left="2786" w:hanging="361"/>
      </w:pPr>
      <w:rPr>
        <w:rFonts w:hint="default"/>
        <w:lang w:val="es-ES" w:eastAsia="en-US" w:bidi="ar-SA"/>
      </w:rPr>
    </w:lvl>
    <w:lvl w:ilvl="3">
      <w:start w:val="0"/>
      <w:numFmt w:val="bullet"/>
      <w:lvlText w:val="•"/>
      <w:lvlJc w:val="left"/>
      <w:pPr>
        <w:ind w:left="3749" w:hanging="361"/>
      </w:pPr>
      <w:rPr>
        <w:rFonts w:hint="default"/>
        <w:lang w:val="es-ES" w:eastAsia="en-US" w:bidi="ar-SA"/>
      </w:rPr>
    </w:lvl>
    <w:lvl w:ilvl="4">
      <w:start w:val="0"/>
      <w:numFmt w:val="bullet"/>
      <w:lvlText w:val="•"/>
      <w:lvlJc w:val="left"/>
      <w:pPr>
        <w:ind w:left="4712" w:hanging="361"/>
      </w:pPr>
      <w:rPr>
        <w:rFonts w:hint="default"/>
        <w:lang w:val="es-ES" w:eastAsia="en-US" w:bidi="ar-SA"/>
      </w:rPr>
    </w:lvl>
    <w:lvl w:ilvl="5">
      <w:start w:val="0"/>
      <w:numFmt w:val="bullet"/>
      <w:lvlText w:val="•"/>
      <w:lvlJc w:val="left"/>
      <w:pPr>
        <w:ind w:left="5675" w:hanging="361"/>
      </w:pPr>
      <w:rPr>
        <w:rFonts w:hint="default"/>
        <w:lang w:val="es-ES" w:eastAsia="en-US" w:bidi="ar-SA"/>
      </w:rPr>
    </w:lvl>
    <w:lvl w:ilvl="6">
      <w:start w:val="0"/>
      <w:numFmt w:val="bullet"/>
      <w:lvlText w:val="•"/>
      <w:lvlJc w:val="left"/>
      <w:pPr>
        <w:ind w:left="6638" w:hanging="361"/>
      </w:pPr>
      <w:rPr>
        <w:rFonts w:hint="default"/>
        <w:lang w:val="es-ES" w:eastAsia="en-US" w:bidi="ar-SA"/>
      </w:rPr>
    </w:lvl>
    <w:lvl w:ilvl="7">
      <w:start w:val="0"/>
      <w:numFmt w:val="bullet"/>
      <w:lvlText w:val="•"/>
      <w:lvlJc w:val="left"/>
      <w:pPr>
        <w:ind w:left="7601" w:hanging="361"/>
      </w:pPr>
      <w:rPr>
        <w:rFonts w:hint="default"/>
        <w:lang w:val="es-ES" w:eastAsia="en-US" w:bidi="ar-SA"/>
      </w:rPr>
    </w:lvl>
    <w:lvl w:ilvl="8">
      <w:start w:val="0"/>
      <w:numFmt w:val="bullet"/>
      <w:lvlText w:val="•"/>
      <w:lvlJc w:val="left"/>
      <w:pPr>
        <w:ind w:left="8564" w:hanging="361"/>
      </w:pPr>
      <w:rPr>
        <w:rFonts w:hint="default"/>
        <w:lang w:val="es-ES" w:eastAsia="en-US" w:bidi="ar-SA"/>
      </w:rPr>
    </w:lvl>
  </w:abstractNum>
  <w:abstractNum w:abstractNumId="0">
    <w:multiLevelType w:val="hybridMultilevel"/>
    <w:lvl w:ilvl="0">
      <w:start w:val="0"/>
      <w:numFmt w:val="bullet"/>
      <w:lvlText w:val=""/>
      <w:lvlJc w:val="left"/>
      <w:pPr>
        <w:ind w:left="1224" w:hanging="360"/>
      </w:pPr>
      <w:rPr>
        <w:rFonts w:hint="default" w:ascii="Wingdings" w:hAnsi="Wingdings" w:eastAsia="Wingdings" w:cs="Wingdings"/>
        <w:b w:val="0"/>
        <w:bCs w:val="0"/>
        <w:i w:val="0"/>
        <w:iCs w:val="0"/>
        <w:spacing w:val="0"/>
        <w:w w:val="99"/>
        <w:sz w:val="20"/>
        <w:szCs w:val="20"/>
        <w:lang w:val="es-ES" w:eastAsia="en-US" w:bidi="ar-SA"/>
      </w:rPr>
    </w:lvl>
    <w:lvl w:ilvl="1">
      <w:start w:val="0"/>
      <w:numFmt w:val="bullet"/>
      <w:lvlText w:val="•"/>
      <w:lvlJc w:val="left"/>
      <w:pPr>
        <w:ind w:left="2147" w:hanging="360"/>
      </w:pPr>
      <w:rPr>
        <w:rFonts w:hint="default"/>
        <w:lang w:val="es-ES" w:eastAsia="en-US" w:bidi="ar-SA"/>
      </w:rPr>
    </w:lvl>
    <w:lvl w:ilvl="2">
      <w:start w:val="0"/>
      <w:numFmt w:val="bullet"/>
      <w:lvlText w:val="•"/>
      <w:lvlJc w:val="left"/>
      <w:pPr>
        <w:ind w:left="3074" w:hanging="360"/>
      </w:pPr>
      <w:rPr>
        <w:rFonts w:hint="default"/>
        <w:lang w:val="es-ES" w:eastAsia="en-US" w:bidi="ar-SA"/>
      </w:rPr>
    </w:lvl>
    <w:lvl w:ilvl="3">
      <w:start w:val="0"/>
      <w:numFmt w:val="bullet"/>
      <w:lvlText w:val="•"/>
      <w:lvlJc w:val="left"/>
      <w:pPr>
        <w:ind w:left="4001" w:hanging="360"/>
      </w:pPr>
      <w:rPr>
        <w:rFonts w:hint="default"/>
        <w:lang w:val="es-ES" w:eastAsia="en-US" w:bidi="ar-SA"/>
      </w:rPr>
    </w:lvl>
    <w:lvl w:ilvl="4">
      <w:start w:val="0"/>
      <w:numFmt w:val="bullet"/>
      <w:lvlText w:val="•"/>
      <w:lvlJc w:val="left"/>
      <w:pPr>
        <w:ind w:left="4928" w:hanging="360"/>
      </w:pPr>
      <w:rPr>
        <w:rFonts w:hint="default"/>
        <w:lang w:val="es-ES" w:eastAsia="en-US" w:bidi="ar-SA"/>
      </w:rPr>
    </w:lvl>
    <w:lvl w:ilvl="5">
      <w:start w:val="0"/>
      <w:numFmt w:val="bullet"/>
      <w:lvlText w:val="•"/>
      <w:lvlJc w:val="left"/>
      <w:pPr>
        <w:ind w:left="5855" w:hanging="360"/>
      </w:pPr>
      <w:rPr>
        <w:rFonts w:hint="default"/>
        <w:lang w:val="es-ES" w:eastAsia="en-US" w:bidi="ar-SA"/>
      </w:rPr>
    </w:lvl>
    <w:lvl w:ilvl="6">
      <w:start w:val="0"/>
      <w:numFmt w:val="bullet"/>
      <w:lvlText w:val="•"/>
      <w:lvlJc w:val="left"/>
      <w:pPr>
        <w:ind w:left="6782" w:hanging="360"/>
      </w:pPr>
      <w:rPr>
        <w:rFonts w:hint="default"/>
        <w:lang w:val="es-ES" w:eastAsia="en-US" w:bidi="ar-SA"/>
      </w:rPr>
    </w:lvl>
    <w:lvl w:ilvl="7">
      <w:start w:val="0"/>
      <w:numFmt w:val="bullet"/>
      <w:lvlText w:val="•"/>
      <w:lvlJc w:val="left"/>
      <w:pPr>
        <w:ind w:left="7709" w:hanging="360"/>
      </w:pPr>
      <w:rPr>
        <w:rFonts w:hint="default"/>
        <w:lang w:val="es-ES" w:eastAsia="en-US" w:bidi="ar-SA"/>
      </w:rPr>
    </w:lvl>
    <w:lvl w:ilvl="8">
      <w:start w:val="0"/>
      <w:numFmt w:val="bullet"/>
      <w:lvlText w:val="•"/>
      <w:lvlJc w:val="left"/>
      <w:pPr>
        <w:ind w:left="8636" w:hanging="360"/>
      </w:pPr>
      <w:rPr>
        <w:rFonts w:hint="default"/>
        <w:lang w:val="es-E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Verdana" w:hAnsi="Verdana" w:eastAsia="Verdana" w:cs="Verdana"/>
      <w:lang w:val="es-ES" w:eastAsia="en-US" w:bidi="ar-SA"/>
    </w:rPr>
  </w:style>
  <w:style w:styleId="BodyText" w:type="paragraph">
    <w:name w:val="Body Text"/>
    <w:basedOn w:val="Normal"/>
    <w:uiPriority w:val="1"/>
    <w:qFormat/>
    <w:pPr/>
    <w:rPr>
      <w:rFonts w:ascii="Verdana" w:hAnsi="Verdana" w:eastAsia="Verdana" w:cs="Verdana"/>
      <w:sz w:val="20"/>
      <w:szCs w:val="20"/>
      <w:lang w:val="es-ES" w:eastAsia="en-US" w:bidi="ar-SA"/>
    </w:rPr>
  </w:style>
  <w:style w:styleId="Heading1" w:type="paragraph">
    <w:name w:val="Heading 1"/>
    <w:basedOn w:val="Normal"/>
    <w:uiPriority w:val="1"/>
    <w:qFormat/>
    <w:pPr>
      <w:ind w:left="4148" w:hanging="3923"/>
      <w:outlineLvl w:val="1"/>
    </w:pPr>
    <w:rPr>
      <w:rFonts w:ascii="Verdana" w:hAnsi="Verdana" w:eastAsia="Verdana" w:cs="Verdana"/>
      <w:b/>
      <w:bCs/>
      <w:sz w:val="48"/>
      <w:szCs w:val="48"/>
      <w:lang w:val="es-ES" w:eastAsia="en-US" w:bidi="ar-SA"/>
    </w:rPr>
  </w:style>
  <w:style w:styleId="Heading2" w:type="paragraph">
    <w:name w:val="Heading 2"/>
    <w:basedOn w:val="Normal"/>
    <w:uiPriority w:val="1"/>
    <w:qFormat/>
    <w:pPr>
      <w:spacing w:line="243" w:lineRule="exact"/>
      <w:ind w:left="144"/>
      <w:outlineLvl w:val="2"/>
    </w:pPr>
    <w:rPr>
      <w:rFonts w:ascii="Verdana" w:hAnsi="Verdana" w:eastAsia="Verdana" w:cs="Verdana"/>
      <w:b/>
      <w:bCs/>
      <w:sz w:val="20"/>
      <w:szCs w:val="20"/>
      <w:lang w:val="es-ES" w:eastAsia="en-US" w:bidi="ar-SA"/>
    </w:rPr>
  </w:style>
  <w:style w:styleId="ListParagraph" w:type="paragraph">
    <w:name w:val="List Paragraph"/>
    <w:basedOn w:val="Normal"/>
    <w:uiPriority w:val="1"/>
    <w:qFormat/>
    <w:pPr>
      <w:spacing w:before="16"/>
      <w:ind w:left="1224" w:hanging="360"/>
    </w:pPr>
    <w:rPr>
      <w:rFonts w:ascii="Verdana" w:hAnsi="Verdana" w:eastAsia="Verdana" w:cs="Verdana"/>
      <w:lang w:val="es-ES" w:eastAsia="en-US" w:bidi="ar-SA"/>
    </w:rPr>
  </w:style>
  <w:style w:styleId="TableParagraph" w:type="paragraph">
    <w:name w:val="Table Paragraph"/>
    <w:basedOn w:val="Normal"/>
    <w:uiPriority w:val="1"/>
    <w:qFormat/>
    <w:pPr>
      <w:spacing w:line="222" w:lineRule="exact"/>
    </w:pPr>
    <w:rPr>
      <w:rFonts w:ascii="Verdana" w:hAnsi="Verdana" w:eastAsia="Verdana" w:cs="Verdana"/>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2.jpeg"/><Relationship Id="rId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viajesclub</dc:creator>
  <dc:title>PATAGONIA CAMP</dc:title>
  <dcterms:created xsi:type="dcterms:W3CDTF">2026-10-22T17:24:35Z</dcterms:created>
  <dcterms:modified xsi:type="dcterms:W3CDTF">2026-10-22T17:24:35Z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v10.0.20390.1</vt:lpwstr>
  </property>
  <property fmtid="{D5CDD505-2E9C-101B-9397-08002B2CF9AE}" pid="3" name="Created">
    <vt:filetime>2026-09-08T00:00:00Z</vt:filetime>
  </property>
  <property fmtid="{D5CDD505-2E9C-101B-9397-08002B2CF9AE}" pid="4" name="Creator">
    <vt:lpwstr>Microsoft® Word 2019</vt:lpwstr>
  </property>
  <property fmtid="{D5CDD505-2E9C-101B-9397-08002B2CF9AE}" pid="5" name="LastSaved">
    <vt:filetime>2026-10-22T00:00:00Z</vt:filetime>
  </property>
  <property fmtid="{D5CDD505-2E9C-101B-9397-08002B2CF9AE}" pid="6" name="Producer">
    <vt:lpwstr>Microsoft® Word 2019</vt:lpwstr>
  </property>
</Properties>
</file>